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045" w:rsidRDefault="00F6188F" w:rsidP="00F6188F">
      <w:pPr>
        <w:pStyle w:val="Heading1"/>
        <w:rPr>
          <w:b w:val="0"/>
          <w:bCs w:val="0"/>
          <w:noProof/>
          <w:lang w:val="en-GB" w:eastAsia="en-GB"/>
        </w:rPr>
      </w:pPr>
      <w:r>
        <w:rPr>
          <w:b w:val="0"/>
          <w:bCs w:val="0"/>
          <w:noProof/>
          <w:lang w:val="en-GB" w:eastAsia="en-GB"/>
        </w:rPr>
        <w:drawing>
          <wp:anchor distT="0" distB="0" distL="114300" distR="114300" simplePos="0" relativeHeight="251659264" behindDoc="0" locked="0" layoutInCell="1" allowOverlap="1" wp14:anchorId="6551267C" wp14:editId="753E52E9">
            <wp:simplePos x="0" y="0"/>
            <wp:positionH relativeFrom="margin">
              <wp:align>right</wp:align>
            </wp:positionH>
            <wp:positionV relativeFrom="margin">
              <wp:align>top</wp:align>
            </wp:positionV>
            <wp:extent cx="1625600" cy="8997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560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D14FCB">
        <w:rPr>
          <w:b w:val="0"/>
          <w:bCs w:val="0"/>
          <w:noProof/>
          <w:lang w:val="en-GB" w:eastAsia="en-GB"/>
        </w:rPr>
        <w:t xml:space="preserve">Liverpool Hope Students’ Union </w:t>
      </w:r>
    </w:p>
    <w:p w:rsidR="00BA4045" w:rsidRDefault="00D14FCB" w:rsidP="00F6188F">
      <w:pPr>
        <w:pStyle w:val="Heading1"/>
        <w:rPr>
          <w:b w:val="0"/>
          <w:bCs w:val="0"/>
          <w:noProof/>
          <w:lang w:val="en-GB" w:eastAsia="en-GB"/>
        </w:rPr>
      </w:pPr>
      <w:r>
        <w:rPr>
          <w:b w:val="0"/>
          <w:bCs w:val="0"/>
          <w:noProof/>
          <w:lang w:val="en-GB" w:eastAsia="en-GB"/>
        </w:rPr>
        <w:t>Member Forum</w:t>
      </w:r>
    </w:p>
    <w:p w:rsidR="00D14FCB" w:rsidRPr="00D14FCB" w:rsidRDefault="00D14FCB" w:rsidP="00D14FCB">
      <w:pPr>
        <w:pStyle w:val="Heading1"/>
        <w:rPr>
          <w:b w:val="0"/>
          <w:bCs w:val="0"/>
          <w:noProof/>
          <w:lang w:val="en-GB" w:eastAsia="en-GB"/>
        </w:rPr>
      </w:pPr>
      <w:r>
        <w:rPr>
          <w:b w:val="0"/>
          <w:bCs w:val="0"/>
          <w:noProof/>
          <w:lang w:val="en-GB" w:eastAsia="en-GB"/>
        </w:rPr>
        <w:t>1</w:t>
      </w:r>
      <w:r w:rsidRPr="00D14FCB">
        <w:rPr>
          <w:b w:val="0"/>
          <w:bCs w:val="0"/>
          <w:noProof/>
          <w:vertAlign w:val="superscript"/>
          <w:lang w:val="en-GB" w:eastAsia="en-GB"/>
        </w:rPr>
        <w:t>st</w:t>
      </w:r>
      <w:r>
        <w:rPr>
          <w:b w:val="0"/>
          <w:bCs w:val="0"/>
          <w:noProof/>
          <w:lang w:val="en-GB" w:eastAsia="en-GB"/>
        </w:rPr>
        <w:t xml:space="preserve"> May 2018, 12.30pm</w:t>
      </w:r>
    </w:p>
    <w:p w:rsidR="00F6188F" w:rsidRPr="00F552E5" w:rsidRDefault="00F6188F" w:rsidP="00F618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8"/>
        <w:gridCol w:w="4508"/>
      </w:tblGrid>
      <w:tr w:rsidR="00D14FCB" w:rsidRPr="00DF1A4C" w:rsidTr="002C10E2">
        <w:trPr>
          <w:trHeight w:val="397"/>
        </w:trPr>
        <w:tc>
          <w:tcPr>
            <w:tcW w:w="9016" w:type="dxa"/>
            <w:gridSpan w:val="2"/>
            <w:shd w:val="clear" w:color="auto" w:fill="D6E3BC"/>
          </w:tcPr>
          <w:p w:rsidR="00D14FCB" w:rsidRPr="00DF1A4C" w:rsidRDefault="00D14FCB" w:rsidP="002C10E2">
            <w:pPr>
              <w:pStyle w:val="Heading2"/>
              <w:rPr>
                <w:rFonts w:eastAsia="Times New Roman"/>
                <w:sz w:val="24"/>
                <w:szCs w:val="24"/>
                <w:lang w:val="en-GB" w:eastAsia="en-US"/>
              </w:rPr>
            </w:pPr>
            <w:r w:rsidRPr="00DF1A4C">
              <w:rPr>
                <w:rFonts w:eastAsia="Times New Roman"/>
                <w:sz w:val="24"/>
                <w:szCs w:val="24"/>
                <w:lang w:val="en-GB" w:eastAsia="en-US"/>
              </w:rPr>
              <w:t>In Attendance:</w:t>
            </w:r>
          </w:p>
        </w:tc>
      </w:tr>
      <w:tr w:rsidR="00D14FCB" w:rsidRPr="00DF1A4C" w:rsidTr="002C10E2">
        <w:tc>
          <w:tcPr>
            <w:tcW w:w="4508" w:type="dxa"/>
            <w:shd w:val="clear" w:color="auto" w:fill="D6E3BC"/>
          </w:tcPr>
          <w:p w:rsidR="00D14FCB" w:rsidRPr="00DF1A4C" w:rsidRDefault="00D14FCB" w:rsidP="002C10E2">
            <w:pPr>
              <w:pStyle w:val="Heading2"/>
              <w:rPr>
                <w:rFonts w:eastAsia="Times New Roman"/>
                <w:sz w:val="24"/>
                <w:szCs w:val="24"/>
                <w:lang w:val="en-GB" w:eastAsia="en-US"/>
              </w:rPr>
            </w:pPr>
            <w:r w:rsidRPr="00DF1A4C">
              <w:rPr>
                <w:rFonts w:eastAsia="Times New Roman"/>
                <w:sz w:val="24"/>
                <w:szCs w:val="24"/>
                <w:lang w:val="en-GB" w:eastAsia="en-US"/>
              </w:rPr>
              <w:t>Members</w:t>
            </w:r>
          </w:p>
        </w:tc>
        <w:tc>
          <w:tcPr>
            <w:tcW w:w="4508" w:type="dxa"/>
            <w:shd w:val="clear" w:color="auto" w:fill="D6E3BC"/>
          </w:tcPr>
          <w:p w:rsidR="00D14FCB" w:rsidRPr="00DF1A4C" w:rsidRDefault="00D14FCB" w:rsidP="002C10E2">
            <w:pPr>
              <w:pStyle w:val="Heading2"/>
              <w:rPr>
                <w:rFonts w:eastAsia="Times New Roman"/>
                <w:sz w:val="24"/>
                <w:szCs w:val="24"/>
                <w:lang w:val="en-GB" w:eastAsia="en-US"/>
              </w:rPr>
            </w:pPr>
            <w:r w:rsidRPr="00DF1A4C">
              <w:rPr>
                <w:rFonts w:eastAsia="Times New Roman"/>
                <w:sz w:val="24"/>
                <w:szCs w:val="24"/>
                <w:lang w:val="en-GB" w:eastAsia="en-US"/>
              </w:rPr>
              <w:t>Staff</w:t>
            </w:r>
          </w:p>
        </w:tc>
      </w:tr>
      <w:tr w:rsidR="00D14FCB" w:rsidRPr="00DF1A4C" w:rsidTr="002C10E2">
        <w:trPr>
          <w:trHeight w:val="170"/>
        </w:trPr>
        <w:tc>
          <w:tcPr>
            <w:tcW w:w="4508" w:type="dxa"/>
          </w:tcPr>
          <w:p w:rsidR="00D14FCB" w:rsidRPr="00DF1A4C" w:rsidRDefault="00D14FCB" w:rsidP="002C10E2">
            <w:pPr>
              <w:spacing w:line="240" w:lineRule="auto"/>
              <w:rPr>
                <w:szCs w:val="24"/>
              </w:rPr>
            </w:pPr>
            <w:r w:rsidRPr="00DF1A4C">
              <w:rPr>
                <w:szCs w:val="24"/>
              </w:rPr>
              <w:t>Jack Johnson (Chair and President)</w:t>
            </w:r>
          </w:p>
        </w:tc>
        <w:tc>
          <w:tcPr>
            <w:tcW w:w="4508" w:type="dxa"/>
          </w:tcPr>
          <w:p w:rsidR="00D14FCB" w:rsidRPr="00DF1A4C" w:rsidRDefault="00D14FCB" w:rsidP="002C10E2">
            <w:pPr>
              <w:spacing w:line="240" w:lineRule="auto"/>
              <w:rPr>
                <w:b/>
                <w:color w:val="76923C"/>
                <w:szCs w:val="24"/>
              </w:rPr>
            </w:pPr>
            <w:r w:rsidRPr="00DF1A4C">
              <w:rPr>
                <w:szCs w:val="24"/>
              </w:rPr>
              <w:t>Ruth Dalton (General Manager)</w:t>
            </w:r>
          </w:p>
        </w:tc>
      </w:tr>
      <w:tr w:rsidR="00D14FCB" w:rsidRPr="00DF1A4C" w:rsidTr="002C10E2">
        <w:trPr>
          <w:trHeight w:val="170"/>
        </w:trPr>
        <w:tc>
          <w:tcPr>
            <w:tcW w:w="4508" w:type="dxa"/>
          </w:tcPr>
          <w:p w:rsidR="00D14FCB" w:rsidRPr="00DF1A4C" w:rsidRDefault="00D14FCB" w:rsidP="002C10E2">
            <w:pPr>
              <w:spacing w:line="240" w:lineRule="auto"/>
              <w:rPr>
                <w:szCs w:val="24"/>
              </w:rPr>
            </w:pPr>
            <w:r w:rsidRPr="00DF1A4C">
              <w:rPr>
                <w:szCs w:val="24"/>
              </w:rPr>
              <w:t>Feidhelm Doolin (Vice President Education)</w:t>
            </w:r>
          </w:p>
        </w:tc>
        <w:tc>
          <w:tcPr>
            <w:tcW w:w="4508" w:type="dxa"/>
          </w:tcPr>
          <w:p w:rsidR="00D14FCB" w:rsidRPr="00DF1A4C" w:rsidRDefault="00D14FCB" w:rsidP="002C10E2">
            <w:pPr>
              <w:pStyle w:val="Heading2"/>
              <w:spacing w:line="240" w:lineRule="auto"/>
              <w:rPr>
                <w:rFonts w:ascii="Calibri" w:hAnsi="Calibri"/>
                <w:b w:val="0"/>
                <w:color w:val="auto"/>
                <w:sz w:val="24"/>
                <w:szCs w:val="24"/>
                <w:lang w:val="en-GB"/>
              </w:rPr>
            </w:pPr>
            <w:r w:rsidRPr="00DF1A4C">
              <w:rPr>
                <w:rFonts w:ascii="Calibri" w:hAnsi="Calibri"/>
                <w:b w:val="0"/>
                <w:color w:val="auto"/>
                <w:sz w:val="24"/>
                <w:szCs w:val="24"/>
                <w:lang w:val="en-GB"/>
              </w:rPr>
              <w:t>Steve Cox (Student Activities &amp; Engagement Coordinator)</w:t>
            </w:r>
          </w:p>
        </w:tc>
      </w:tr>
      <w:tr w:rsidR="00D14FCB" w:rsidRPr="00DF1A4C" w:rsidTr="002C10E2">
        <w:trPr>
          <w:trHeight w:val="170"/>
        </w:trPr>
        <w:tc>
          <w:tcPr>
            <w:tcW w:w="4508" w:type="dxa"/>
          </w:tcPr>
          <w:p w:rsidR="00D14FCB" w:rsidRPr="00DF1A4C" w:rsidRDefault="00D14FCB" w:rsidP="002C10E2">
            <w:pPr>
              <w:spacing w:line="240" w:lineRule="auto"/>
              <w:rPr>
                <w:szCs w:val="24"/>
              </w:rPr>
            </w:pPr>
            <w:r w:rsidRPr="00DF1A4C">
              <w:rPr>
                <w:szCs w:val="24"/>
              </w:rPr>
              <w:t>Sarah Doyle (Chair of Executive Council)</w:t>
            </w:r>
          </w:p>
        </w:tc>
        <w:tc>
          <w:tcPr>
            <w:tcW w:w="4508" w:type="dxa"/>
          </w:tcPr>
          <w:p w:rsidR="00D14FCB" w:rsidRPr="00DF1A4C" w:rsidRDefault="00D14FCB" w:rsidP="002C10E2">
            <w:pPr>
              <w:pStyle w:val="Heading2"/>
              <w:spacing w:line="240" w:lineRule="auto"/>
              <w:rPr>
                <w:rFonts w:ascii="Calibri" w:eastAsia="Times New Roman" w:hAnsi="Calibri"/>
                <w:b w:val="0"/>
                <w:color w:val="auto"/>
                <w:sz w:val="24"/>
                <w:szCs w:val="24"/>
                <w:lang w:val="en-GB" w:eastAsia="en-US"/>
              </w:rPr>
            </w:pPr>
          </w:p>
        </w:tc>
      </w:tr>
      <w:tr w:rsidR="00D34AFA" w:rsidRPr="00DF1A4C" w:rsidTr="002C10E2">
        <w:trPr>
          <w:trHeight w:val="170"/>
        </w:trPr>
        <w:tc>
          <w:tcPr>
            <w:tcW w:w="4508" w:type="dxa"/>
          </w:tcPr>
          <w:p w:rsidR="00D34AFA" w:rsidRDefault="00D34AFA" w:rsidP="00D34AFA">
            <w:r>
              <w:t xml:space="preserve">Roisin Finnegan </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Joel Clarke</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 xml:space="preserve">Sophie </w:t>
            </w:r>
            <w:proofErr w:type="spellStart"/>
            <w:r>
              <w:t>Hewitson</w:t>
            </w:r>
            <w:proofErr w:type="spellEnd"/>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 xml:space="preserve">Tori </w:t>
            </w:r>
            <w:proofErr w:type="spellStart"/>
            <w:r>
              <w:t>Warde</w:t>
            </w:r>
            <w:proofErr w:type="spellEnd"/>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Hannah Fleming</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proofErr w:type="spellStart"/>
            <w:r>
              <w:t>Courtmey</w:t>
            </w:r>
            <w:proofErr w:type="spellEnd"/>
            <w:r>
              <w:t xml:space="preserve"> Rose </w:t>
            </w:r>
            <w:proofErr w:type="spellStart"/>
            <w:r>
              <w:t>Vanblydenstein</w:t>
            </w:r>
            <w:proofErr w:type="spellEnd"/>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Anna Chick</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Jessica Willis</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 xml:space="preserve">William Martin </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 xml:space="preserve">Sam </w:t>
            </w:r>
            <w:proofErr w:type="spellStart"/>
            <w:r>
              <w:t>Olle</w:t>
            </w:r>
            <w:proofErr w:type="spellEnd"/>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 xml:space="preserve">Kerri </w:t>
            </w:r>
            <w:proofErr w:type="spellStart"/>
            <w:r>
              <w:t>Charsley</w:t>
            </w:r>
            <w:proofErr w:type="spellEnd"/>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Gabrielle Wordsworth</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 xml:space="preserve">Gemma </w:t>
            </w:r>
            <w:proofErr w:type="spellStart"/>
            <w:r>
              <w:t>Sparkes</w:t>
            </w:r>
            <w:proofErr w:type="spellEnd"/>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Shannon Stuart</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Safi Ford</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 xml:space="preserve">Rebecca </w:t>
            </w:r>
            <w:proofErr w:type="spellStart"/>
            <w:r>
              <w:t>Ihekwe</w:t>
            </w:r>
            <w:proofErr w:type="spellEnd"/>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Charlotte Scully</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 xml:space="preserve">Ashley Blood </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Alex Jones</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Hollie Kenney</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Alex Lind</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 xml:space="preserve">Rachel </w:t>
            </w:r>
            <w:proofErr w:type="spellStart"/>
            <w:r>
              <w:t>Hepple</w:t>
            </w:r>
            <w:proofErr w:type="spellEnd"/>
            <w:r>
              <w:t xml:space="preserve"> </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 xml:space="preserve">Tia Prior </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 xml:space="preserve">Francesca </w:t>
            </w:r>
            <w:proofErr w:type="spellStart"/>
            <w:r>
              <w:t>Callander</w:t>
            </w:r>
            <w:proofErr w:type="spellEnd"/>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proofErr w:type="spellStart"/>
            <w:r>
              <w:t>Danta</w:t>
            </w:r>
            <w:proofErr w:type="spellEnd"/>
            <w:r>
              <w:t xml:space="preserve"> Al Maher</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Jess Boardman</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Alice Richmond</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 xml:space="preserve">Charlotte </w:t>
            </w:r>
            <w:proofErr w:type="spellStart"/>
            <w:r>
              <w:t>Walmsley</w:t>
            </w:r>
            <w:proofErr w:type="spellEnd"/>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Emma Sharpe</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lastRenderedPageBreak/>
              <w:t>Georgia James</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Katie Graham</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proofErr w:type="spellStart"/>
            <w:r>
              <w:t>Ethein</w:t>
            </w:r>
            <w:proofErr w:type="spellEnd"/>
            <w:r>
              <w:t xml:space="preserve"> Kelly</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Niamh Lockhart</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 xml:space="preserve">Harriet </w:t>
            </w:r>
            <w:proofErr w:type="spellStart"/>
            <w:r>
              <w:t>Matchett</w:t>
            </w:r>
            <w:proofErr w:type="spellEnd"/>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Michael Browne</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 xml:space="preserve">Robert Jones </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 xml:space="preserve">Stephanie Stamp </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Luke Denham</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Hannah Ritchie</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Sam North</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Luke Skilbeck</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Harry Marston</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Rory Howard</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Alicia Johnson</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Kate Caley</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Emma Little</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 xml:space="preserve">Jess </w:t>
            </w:r>
            <w:proofErr w:type="spellStart"/>
            <w:r>
              <w:t>Carberry</w:t>
            </w:r>
            <w:proofErr w:type="spellEnd"/>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Bethany Bowe</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Mia Thornton</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Lois Proctor</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 xml:space="preserve">Hannah Bell </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 xml:space="preserve">Libby </w:t>
            </w:r>
            <w:proofErr w:type="spellStart"/>
            <w:r>
              <w:t>Biwet</w:t>
            </w:r>
            <w:proofErr w:type="spellEnd"/>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 xml:space="preserve">Nia </w:t>
            </w:r>
            <w:proofErr w:type="spellStart"/>
            <w:r>
              <w:t>Lyimo</w:t>
            </w:r>
            <w:proofErr w:type="spellEnd"/>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Abigail Swift</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Elliot Woodcock</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 xml:space="preserve">David </w:t>
            </w:r>
            <w:proofErr w:type="spellStart"/>
            <w:r>
              <w:t>Berrisford</w:t>
            </w:r>
            <w:proofErr w:type="spellEnd"/>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 xml:space="preserve">Josh Evans </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Barbara Rubio</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Carly Colburn</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r w:rsidR="00D34AFA" w:rsidRPr="00DF1A4C" w:rsidTr="002C10E2">
        <w:trPr>
          <w:trHeight w:val="170"/>
        </w:trPr>
        <w:tc>
          <w:tcPr>
            <w:tcW w:w="4508" w:type="dxa"/>
          </w:tcPr>
          <w:p w:rsidR="00D34AFA" w:rsidRDefault="00D34AFA" w:rsidP="00D34AFA">
            <w:r>
              <w:t xml:space="preserve">Olivia </w:t>
            </w:r>
            <w:proofErr w:type="spellStart"/>
            <w:r>
              <w:t>Mccormack</w:t>
            </w:r>
            <w:proofErr w:type="spellEnd"/>
            <w:r>
              <w:t xml:space="preserve"> </w:t>
            </w:r>
          </w:p>
        </w:tc>
        <w:tc>
          <w:tcPr>
            <w:tcW w:w="4508" w:type="dxa"/>
            <w:shd w:val="clear" w:color="auto" w:fill="auto"/>
          </w:tcPr>
          <w:p w:rsidR="00D34AFA" w:rsidRPr="00DF1A4C" w:rsidRDefault="00D34AFA" w:rsidP="00D34AFA">
            <w:pPr>
              <w:pStyle w:val="Heading2"/>
              <w:spacing w:line="240" w:lineRule="auto"/>
              <w:rPr>
                <w:rFonts w:ascii="Calibri" w:hAnsi="Calibri"/>
                <w:b w:val="0"/>
                <w:color w:val="auto"/>
                <w:sz w:val="24"/>
                <w:szCs w:val="24"/>
                <w:lang w:val="en-GB"/>
              </w:rPr>
            </w:pPr>
          </w:p>
        </w:tc>
      </w:tr>
    </w:tbl>
    <w:p w:rsidR="00F6188F" w:rsidRDefault="00F6188F" w:rsidP="00F6188F">
      <w:pPr>
        <w:pStyle w:val="Heading1"/>
      </w:pPr>
      <w: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8500"/>
      </w:tblGrid>
      <w:tr w:rsidR="00EB0732" w:rsidRPr="006A3CA0" w:rsidTr="00EB0732">
        <w:tc>
          <w:tcPr>
            <w:tcW w:w="567" w:type="dxa"/>
            <w:shd w:val="clear" w:color="auto" w:fill="D6E3BC"/>
            <w:vAlign w:val="center"/>
          </w:tcPr>
          <w:p w:rsidR="00EB0732" w:rsidRPr="006A3CA0" w:rsidRDefault="00EB0732" w:rsidP="002F6050">
            <w:pPr>
              <w:spacing w:line="240" w:lineRule="auto"/>
              <w:rPr>
                <w:b/>
              </w:rPr>
            </w:pPr>
            <w:r w:rsidRPr="006A3CA0">
              <w:rPr>
                <w:b/>
                <w:sz w:val="22"/>
              </w:rPr>
              <w:t>No.</w:t>
            </w:r>
          </w:p>
        </w:tc>
        <w:tc>
          <w:tcPr>
            <w:tcW w:w="8500" w:type="dxa"/>
            <w:shd w:val="clear" w:color="auto" w:fill="D6E3BC"/>
            <w:vAlign w:val="center"/>
          </w:tcPr>
          <w:p w:rsidR="00EB0732" w:rsidRPr="006A3CA0" w:rsidRDefault="00EB0732" w:rsidP="002F6050">
            <w:pPr>
              <w:spacing w:line="240" w:lineRule="auto"/>
              <w:rPr>
                <w:b/>
              </w:rPr>
            </w:pPr>
            <w:r w:rsidRPr="006A3CA0">
              <w:rPr>
                <w:b/>
                <w:sz w:val="22"/>
              </w:rPr>
              <w:t>Agenda Item</w:t>
            </w:r>
          </w:p>
        </w:tc>
      </w:tr>
      <w:tr w:rsidR="00D14FCB" w:rsidRPr="006A3CA0" w:rsidTr="00EB0732">
        <w:tc>
          <w:tcPr>
            <w:tcW w:w="567" w:type="dxa"/>
          </w:tcPr>
          <w:p w:rsidR="00D14FCB" w:rsidRPr="00DF1A4C" w:rsidRDefault="00D14FCB" w:rsidP="00D14FCB">
            <w:pPr>
              <w:spacing w:line="240" w:lineRule="auto"/>
              <w:jc w:val="center"/>
              <w:rPr>
                <w:szCs w:val="24"/>
              </w:rPr>
            </w:pPr>
            <w:r w:rsidRPr="00DF1A4C">
              <w:rPr>
                <w:szCs w:val="24"/>
              </w:rPr>
              <w:t>1</w:t>
            </w:r>
          </w:p>
        </w:tc>
        <w:tc>
          <w:tcPr>
            <w:tcW w:w="8500" w:type="dxa"/>
          </w:tcPr>
          <w:p w:rsidR="00D14FCB" w:rsidRPr="00DF1A4C" w:rsidRDefault="00D14FCB" w:rsidP="00D14FCB">
            <w:pPr>
              <w:spacing w:line="240" w:lineRule="auto"/>
              <w:rPr>
                <w:b/>
                <w:szCs w:val="24"/>
              </w:rPr>
            </w:pPr>
            <w:r w:rsidRPr="00DF1A4C">
              <w:rPr>
                <w:b/>
                <w:szCs w:val="24"/>
              </w:rPr>
              <w:t>Chair’s Announcements:</w:t>
            </w:r>
          </w:p>
          <w:p w:rsidR="00D14FCB" w:rsidRPr="00DF1A4C" w:rsidRDefault="00D14FCB" w:rsidP="00D14FCB">
            <w:pPr>
              <w:spacing w:line="240" w:lineRule="auto"/>
              <w:rPr>
                <w:szCs w:val="24"/>
              </w:rPr>
            </w:pPr>
            <w:r w:rsidRPr="00DF1A4C">
              <w:rPr>
                <w:szCs w:val="24"/>
              </w:rPr>
              <w:t xml:space="preserve">JJ welcomed everyone to LHSU’s </w:t>
            </w:r>
            <w:r>
              <w:rPr>
                <w:szCs w:val="24"/>
              </w:rPr>
              <w:t>May Forum</w:t>
            </w:r>
            <w:r w:rsidRPr="00DF1A4C">
              <w:rPr>
                <w:szCs w:val="24"/>
              </w:rPr>
              <w:t xml:space="preserve"> 2018 and explained the format of the meeting</w:t>
            </w:r>
            <w:r w:rsidR="00D34AFA">
              <w:rPr>
                <w:szCs w:val="24"/>
              </w:rPr>
              <w:t xml:space="preserve">. </w:t>
            </w:r>
          </w:p>
          <w:p w:rsidR="00D14FCB" w:rsidRDefault="00D14FCB" w:rsidP="00D14FCB">
            <w:pPr>
              <w:spacing w:line="240" w:lineRule="auto"/>
              <w:rPr>
                <w:szCs w:val="24"/>
              </w:rPr>
            </w:pPr>
          </w:p>
          <w:p w:rsidR="00D34AFA" w:rsidRDefault="00D34AFA" w:rsidP="00D34AFA">
            <w:pPr>
              <w:spacing w:line="240" w:lineRule="auto"/>
              <w:rPr>
                <w:szCs w:val="24"/>
              </w:rPr>
            </w:pPr>
            <w:r>
              <w:rPr>
                <w:szCs w:val="24"/>
              </w:rPr>
              <w:t>61 students were in attendance, and 2 Sabbatical Officers</w:t>
            </w:r>
            <w:proofErr w:type="gramStart"/>
            <w:r>
              <w:rPr>
                <w:szCs w:val="24"/>
              </w:rPr>
              <w:t>,  and</w:t>
            </w:r>
            <w:proofErr w:type="gramEnd"/>
            <w:r>
              <w:rPr>
                <w:szCs w:val="24"/>
              </w:rPr>
              <w:t xml:space="preserve"> the meeting was therefore quorate. </w:t>
            </w:r>
          </w:p>
          <w:p w:rsidR="00D34AFA" w:rsidRPr="00DF1A4C" w:rsidRDefault="00D34AFA" w:rsidP="00D14FCB">
            <w:pPr>
              <w:spacing w:line="240" w:lineRule="auto"/>
              <w:rPr>
                <w:szCs w:val="24"/>
              </w:rPr>
            </w:pPr>
          </w:p>
        </w:tc>
      </w:tr>
      <w:tr w:rsidR="00D14FCB" w:rsidRPr="006A3CA0" w:rsidTr="00EB0732">
        <w:tc>
          <w:tcPr>
            <w:tcW w:w="567" w:type="dxa"/>
          </w:tcPr>
          <w:p w:rsidR="00D14FCB" w:rsidRPr="00DF1A4C" w:rsidRDefault="00D14FCB" w:rsidP="00D14FCB">
            <w:pPr>
              <w:spacing w:line="240" w:lineRule="auto"/>
              <w:jc w:val="center"/>
              <w:rPr>
                <w:szCs w:val="24"/>
              </w:rPr>
            </w:pPr>
            <w:r w:rsidRPr="00DF1A4C">
              <w:rPr>
                <w:szCs w:val="24"/>
              </w:rPr>
              <w:t>2</w:t>
            </w:r>
          </w:p>
        </w:tc>
        <w:tc>
          <w:tcPr>
            <w:tcW w:w="8500" w:type="dxa"/>
          </w:tcPr>
          <w:p w:rsidR="00D14FCB" w:rsidRPr="00DF1A4C" w:rsidRDefault="00D14FCB" w:rsidP="00D14FCB">
            <w:pPr>
              <w:spacing w:line="240" w:lineRule="auto"/>
              <w:rPr>
                <w:b/>
                <w:szCs w:val="24"/>
              </w:rPr>
            </w:pPr>
            <w:r w:rsidRPr="00DF1A4C">
              <w:rPr>
                <w:b/>
                <w:szCs w:val="24"/>
              </w:rPr>
              <w:t>Minutes from the last meeting</w:t>
            </w:r>
          </w:p>
          <w:p w:rsidR="00D14FCB" w:rsidRDefault="00D14FCB" w:rsidP="00D352DC">
            <w:pPr>
              <w:spacing w:line="240" w:lineRule="auto"/>
              <w:rPr>
                <w:szCs w:val="24"/>
              </w:rPr>
            </w:pPr>
            <w:r w:rsidRPr="00DF1A4C">
              <w:rPr>
                <w:szCs w:val="24"/>
              </w:rPr>
              <w:lastRenderedPageBreak/>
              <w:t xml:space="preserve">Minutes from </w:t>
            </w:r>
            <w:r w:rsidR="00D352DC" w:rsidRPr="00DF1A4C">
              <w:rPr>
                <w:szCs w:val="24"/>
              </w:rPr>
              <w:t xml:space="preserve">LHSU’s </w:t>
            </w:r>
            <w:r w:rsidR="00D352DC">
              <w:rPr>
                <w:szCs w:val="24"/>
              </w:rPr>
              <w:t>February Forum</w:t>
            </w:r>
            <w:r w:rsidR="00D352DC" w:rsidRPr="00DF1A4C">
              <w:rPr>
                <w:szCs w:val="24"/>
              </w:rPr>
              <w:t xml:space="preserve"> 2018 </w:t>
            </w:r>
            <w:hyperlink r:id="rId8" w:history="1">
              <w:r w:rsidRPr="00D14FCB">
                <w:rPr>
                  <w:rStyle w:val="Hyperlink"/>
                  <w:szCs w:val="24"/>
                </w:rPr>
                <w:t>can be found here</w:t>
              </w:r>
            </w:hyperlink>
          </w:p>
          <w:p w:rsidR="00D21069" w:rsidRPr="00DF1A4C" w:rsidRDefault="00D21069" w:rsidP="00D352DC">
            <w:pPr>
              <w:spacing w:line="240" w:lineRule="auto"/>
              <w:rPr>
                <w:szCs w:val="24"/>
              </w:rPr>
            </w:pPr>
          </w:p>
        </w:tc>
      </w:tr>
      <w:tr w:rsidR="00D14FCB" w:rsidRPr="006A3CA0" w:rsidTr="00EB0732">
        <w:tc>
          <w:tcPr>
            <w:tcW w:w="567" w:type="dxa"/>
          </w:tcPr>
          <w:p w:rsidR="00D14FCB" w:rsidRPr="00DF1A4C" w:rsidRDefault="00D14FCB" w:rsidP="00D14FCB">
            <w:pPr>
              <w:spacing w:line="240" w:lineRule="auto"/>
              <w:jc w:val="center"/>
              <w:rPr>
                <w:szCs w:val="24"/>
              </w:rPr>
            </w:pPr>
            <w:r w:rsidRPr="00DF1A4C">
              <w:rPr>
                <w:szCs w:val="24"/>
              </w:rPr>
              <w:lastRenderedPageBreak/>
              <w:t>3</w:t>
            </w:r>
          </w:p>
        </w:tc>
        <w:tc>
          <w:tcPr>
            <w:tcW w:w="8500" w:type="dxa"/>
          </w:tcPr>
          <w:p w:rsidR="00345EEC" w:rsidRPr="00DF1A4C" w:rsidRDefault="00345EEC" w:rsidP="00345EEC">
            <w:pPr>
              <w:spacing w:line="240" w:lineRule="auto"/>
              <w:rPr>
                <w:b/>
                <w:szCs w:val="24"/>
              </w:rPr>
            </w:pPr>
            <w:r w:rsidRPr="00DF1A4C">
              <w:rPr>
                <w:b/>
                <w:szCs w:val="24"/>
              </w:rPr>
              <w:t>Sabbatical Officer Report</w:t>
            </w:r>
          </w:p>
          <w:p w:rsidR="00345EEC" w:rsidRPr="00DF1A4C" w:rsidRDefault="00345EEC" w:rsidP="00345EEC">
            <w:pPr>
              <w:spacing w:line="240" w:lineRule="auto"/>
              <w:rPr>
                <w:szCs w:val="24"/>
              </w:rPr>
            </w:pPr>
            <w:r w:rsidRPr="00DF1A4C">
              <w:rPr>
                <w:szCs w:val="24"/>
              </w:rPr>
              <w:t>JJ presented the President’s Report</w:t>
            </w:r>
            <w:bookmarkStart w:id="0" w:name="_GoBack"/>
            <w:bookmarkEnd w:id="0"/>
          </w:p>
          <w:p w:rsidR="00345EEC" w:rsidRPr="00DF1A4C" w:rsidRDefault="00345EEC" w:rsidP="00345EEC">
            <w:pPr>
              <w:spacing w:line="240" w:lineRule="auto"/>
              <w:rPr>
                <w:szCs w:val="24"/>
              </w:rPr>
            </w:pPr>
            <w:r w:rsidRPr="00DF1A4C">
              <w:rPr>
                <w:szCs w:val="24"/>
              </w:rPr>
              <w:t>FD presented the Vice President Education’s Report</w:t>
            </w:r>
          </w:p>
          <w:p w:rsidR="00345EEC" w:rsidRPr="00DF1A4C" w:rsidRDefault="00345EEC" w:rsidP="00345EEC">
            <w:pPr>
              <w:spacing w:line="240" w:lineRule="auto"/>
              <w:rPr>
                <w:szCs w:val="24"/>
              </w:rPr>
            </w:pPr>
          </w:p>
          <w:p w:rsidR="00345EEC" w:rsidRPr="00DF1A4C" w:rsidRDefault="00345EEC" w:rsidP="00345EEC">
            <w:pPr>
              <w:spacing w:line="240" w:lineRule="auto"/>
              <w:rPr>
                <w:szCs w:val="24"/>
              </w:rPr>
            </w:pPr>
            <w:r w:rsidRPr="00DF1A4C">
              <w:rPr>
                <w:szCs w:val="24"/>
              </w:rPr>
              <w:t xml:space="preserve">There were no further questions. </w:t>
            </w:r>
          </w:p>
          <w:p w:rsidR="00D14FCB" w:rsidRPr="00DF1A4C" w:rsidRDefault="00D14FCB" w:rsidP="00D14FCB">
            <w:pPr>
              <w:spacing w:line="240" w:lineRule="auto"/>
              <w:rPr>
                <w:b/>
                <w:szCs w:val="24"/>
              </w:rPr>
            </w:pPr>
          </w:p>
        </w:tc>
      </w:tr>
      <w:tr w:rsidR="00345EEC" w:rsidRPr="006A3CA0" w:rsidTr="00EB0732">
        <w:tc>
          <w:tcPr>
            <w:tcW w:w="567" w:type="dxa"/>
          </w:tcPr>
          <w:p w:rsidR="00345EEC" w:rsidRPr="00DF1A4C" w:rsidRDefault="00345EEC" w:rsidP="00D14FCB">
            <w:pPr>
              <w:spacing w:line="240" w:lineRule="auto"/>
              <w:jc w:val="center"/>
              <w:rPr>
                <w:szCs w:val="24"/>
              </w:rPr>
            </w:pPr>
            <w:r>
              <w:rPr>
                <w:szCs w:val="24"/>
              </w:rPr>
              <w:t xml:space="preserve">4 </w:t>
            </w:r>
          </w:p>
        </w:tc>
        <w:tc>
          <w:tcPr>
            <w:tcW w:w="8500" w:type="dxa"/>
          </w:tcPr>
          <w:p w:rsidR="00345EEC" w:rsidRPr="00DF1A4C" w:rsidRDefault="00345EEC" w:rsidP="00345EEC">
            <w:pPr>
              <w:spacing w:line="240" w:lineRule="auto"/>
              <w:rPr>
                <w:b/>
                <w:szCs w:val="24"/>
              </w:rPr>
            </w:pPr>
            <w:r w:rsidRPr="00DF1A4C">
              <w:rPr>
                <w:b/>
                <w:szCs w:val="24"/>
              </w:rPr>
              <w:t>Executive Council Report</w:t>
            </w:r>
          </w:p>
          <w:p w:rsidR="00345EEC" w:rsidRPr="00DF1A4C" w:rsidRDefault="00345EEC" w:rsidP="00345EEC">
            <w:pPr>
              <w:spacing w:line="240" w:lineRule="auto"/>
              <w:rPr>
                <w:szCs w:val="24"/>
              </w:rPr>
            </w:pPr>
            <w:r w:rsidRPr="00DF1A4C">
              <w:rPr>
                <w:szCs w:val="24"/>
              </w:rPr>
              <w:t>Sarah Doyle, as the Chair of Executive Council, presented the Executive Council Report.</w:t>
            </w:r>
          </w:p>
          <w:p w:rsidR="00345EEC" w:rsidRPr="00DF1A4C" w:rsidRDefault="00345EEC" w:rsidP="00345EEC">
            <w:pPr>
              <w:spacing w:line="240" w:lineRule="auto"/>
              <w:rPr>
                <w:szCs w:val="24"/>
              </w:rPr>
            </w:pPr>
          </w:p>
          <w:p w:rsidR="00345EEC" w:rsidRPr="00DF1A4C" w:rsidRDefault="00345EEC" w:rsidP="00345EEC">
            <w:pPr>
              <w:spacing w:line="240" w:lineRule="auto"/>
              <w:rPr>
                <w:szCs w:val="24"/>
              </w:rPr>
            </w:pPr>
            <w:r w:rsidRPr="00DF1A4C">
              <w:rPr>
                <w:szCs w:val="24"/>
              </w:rPr>
              <w:t xml:space="preserve">There were no further questions. </w:t>
            </w:r>
          </w:p>
          <w:p w:rsidR="00345EEC" w:rsidRPr="00DF1A4C" w:rsidRDefault="00345EEC" w:rsidP="00345EEC">
            <w:pPr>
              <w:spacing w:line="240" w:lineRule="auto"/>
              <w:rPr>
                <w:b/>
                <w:szCs w:val="24"/>
              </w:rPr>
            </w:pPr>
          </w:p>
        </w:tc>
      </w:tr>
      <w:tr w:rsidR="00345EEC" w:rsidRPr="006A3CA0" w:rsidTr="00EB0732">
        <w:tc>
          <w:tcPr>
            <w:tcW w:w="567" w:type="dxa"/>
          </w:tcPr>
          <w:p w:rsidR="00345EEC" w:rsidRDefault="00345EEC" w:rsidP="00D14FCB">
            <w:pPr>
              <w:spacing w:line="240" w:lineRule="auto"/>
              <w:jc w:val="center"/>
              <w:rPr>
                <w:szCs w:val="24"/>
              </w:rPr>
            </w:pPr>
            <w:r>
              <w:rPr>
                <w:szCs w:val="24"/>
              </w:rPr>
              <w:t>5</w:t>
            </w:r>
          </w:p>
        </w:tc>
        <w:tc>
          <w:tcPr>
            <w:tcW w:w="8500" w:type="dxa"/>
          </w:tcPr>
          <w:p w:rsidR="00345EEC" w:rsidRDefault="00345EEC" w:rsidP="00345EEC">
            <w:pPr>
              <w:spacing w:line="240" w:lineRule="auto"/>
              <w:rPr>
                <w:b/>
                <w:szCs w:val="24"/>
              </w:rPr>
            </w:pPr>
            <w:r>
              <w:rPr>
                <w:b/>
                <w:szCs w:val="24"/>
              </w:rPr>
              <w:t>Motions</w:t>
            </w:r>
          </w:p>
          <w:p w:rsidR="00345EEC" w:rsidRDefault="00345EEC" w:rsidP="00345EEC">
            <w:pPr>
              <w:spacing w:line="240" w:lineRule="auto"/>
              <w:rPr>
                <w:b/>
                <w:szCs w:val="24"/>
              </w:rPr>
            </w:pPr>
            <w:r w:rsidRPr="00345EEC">
              <w:rPr>
                <w:szCs w:val="24"/>
              </w:rPr>
              <w:t>There were no motions submitted to this forum.</w:t>
            </w:r>
            <w:r>
              <w:rPr>
                <w:b/>
                <w:szCs w:val="24"/>
              </w:rPr>
              <w:t xml:space="preserve"> </w:t>
            </w:r>
          </w:p>
          <w:p w:rsidR="00345EEC" w:rsidRPr="00DF1A4C" w:rsidRDefault="00345EEC" w:rsidP="00345EEC">
            <w:pPr>
              <w:spacing w:line="240" w:lineRule="auto"/>
              <w:rPr>
                <w:b/>
                <w:szCs w:val="24"/>
              </w:rPr>
            </w:pPr>
          </w:p>
        </w:tc>
      </w:tr>
      <w:tr w:rsidR="00345EEC" w:rsidRPr="006A3CA0" w:rsidTr="00EB0732">
        <w:tc>
          <w:tcPr>
            <w:tcW w:w="567" w:type="dxa"/>
          </w:tcPr>
          <w:p w:rsidR="00345EEC" w:rsidRDefault="00345EEC" w:rsidP="00D14FCB">
            <w:pPr>
              <w:spacing w:line="240" w:lineRule="auto"/>
              <w:jc w:val="center"/>
              <w:rPr>
                <w:szCs w:val="24"/>
              </w:rPr>
            </w:pPr>
            <w:r>
              <w:rPr>
                <w:szCs w:val="24"/>
              </w:rPr>
              <w:t xml:space="preserve">6 </w:t>
            </w:r>
          </w:p>
        </w:tc>
        <w:tc>
          <w:tcPr>
            <w:tcW w:w="8500" w:type="dxa"/>
          </w:tcPr>
          <w:p w:rsidR="00345EEC" w:rsidRPr="00D21069" w:rsidRDefault="00D21069" w:rsidP="00345EEC">
            <w:pPr>
              <w:spacing w:line="240" w:lineRule="auto"/>
              <w:rPr>
                <w:b/>
                <w:szCs w:val="24"/>
              </w:rPr>
            </w:pPr>
            <w:r w:rsidRPr="00D21069">
              <w:rPr>
                <w:b/>
                <w:szCs w:val="24"/>
              </w:rPr>
              <w:t xml:space="preserve">Club </w:t>
            </w:r>
            <w:r w:rsidR="00345EEC" w:rsidRPr="00D21069">
              <w:rPr>
                <w:b/>
                <w:szCs w:val="24"/>
              </w:rPr>
              <w:t>Grant Funding Applications</w:t>
            </w:r>
          </w:p>
          <w:p w:rsidR="00345EEC" w:rsidRDefault="00345EEC" w:rsidP="00345EEC">
            <w:pPr>
              <w:spacing w:line="240" w:lineRule="auto"/>
              <w:rPr>
                <w:szCs w:val="24"/>
              </w:rPr>
            </w:pPr>
            <w:r w:rsidRPr="00D21069">
              <w:rPr>
                <w:szCs w:val="24"/>
              </w:rPr>
              <w:t>Representatives from each bid were invited to speak about their bid:</w:t>
            </w:r>
          </w:p>
          <w:p w:rsidR="00D21069" w:rsidRPr="00D21069" w:rsidRDefault="00D21069" w:rsidP="00345EEC">
            <w:pPr>
              <w:spacing w:line="240" w:lineRule="auto"/>
              <w:rPr>
                <w:szCs w:val="24"/>
              </w:rPr>
            </w:pPr>
          </w:p>
          <w:p w:rsidR="00345EEC" w:rsidRPr="00D21069" w:rsidRDefault="00345EEC" w:rsidP="00345EEC">
            <w:pPr>
              <w:pStyle w:val="ListParagraph"/>
              <w:numPr>
                <w:ilvl w:val="0"/>
                <w:numId w:val="3"/>
              </w:numPr>
              <w:spacing w:line="240" w:lineRule="auto"/>
              <w:rPr>
                <w:szCs w:val="24"/>
              </w:rPr>
            </w:pPr>
            <w:r w:rsidRPr="00D21069">
              <w:rPr>
                <w:szCs w:val="24"/>
              </w:rPr>
              <w:t xml:space="preserve">Cricket for umpires. </w:t>
            </w:r>
          </w:p>
          <w:p w:rsidR="00345EEC" w:rsidRPr="00D21069" w:rsidRDefault="00345EEC" w:rsidP="00345EEC">
            <w:pPr>
              <w:pStyle w:val="ListParagraph"/>
              <w:numPr>
                <w:ilvl w:val="0"/>
                <w:numId w:val="3"/>
              </w:numPr>
              <w:spacing w:line="240" w:lineRule="auto"/>
              <w:rPr>
                <w:szCs w:val="24"/>
              </w:rPr>
            </w:pPr>
            <w:r w:rsidRPr="00D21069">
              <w:rPr>
                <w:szCs w:val="24"/>
              </w:rPr>
              <w:t>Cheerleading for competition costs. LHSU were asked to clarify why they wouldn’t allow for the club to have an extra hour of training. JJ explained that LHSU have to pay the University for any additional training and this therefore wouldn’t be fair to other clubs.</w:t>
            </w:r>
          </w:p>
          <w:p w:rsidR="00345EEC" w:rsidRPr="00D21069" w:rsidRDefault="00345EEC" w:rsidP="00345EEC">
            <w:pPr>
              <w:pStyle w:val="ListParagraph"/>
              <w:numPr>
                <w:ilvl w:val="0"/>
                <w:numId w:val="3"/>
              </w:numPr>
              <w:spacing w:line="240" w:lineRule="auto"/>
              <w:rPr>
                <w:szCs w:val="24"/>
              </w:rPr>
            </w:pPr>
            <w:r w:rsidRPr="00D21069">
              <w:rPr>
                <w:szCs w:val="24"/>
              </w:rPr>
              <w:t>Hockey for balls and kit. The club were asked about the fundraising they had done to fund this themselves. Hockey’s representative clarified that they have held a quiz, themed nights and bake sales.</w:t>
            </w:r>
          </w:p>
          <w:p w:rsidR="00345EEC" w:rsidRPr="00D21069" w:rsidRDefault="00345EEC" w:rsidP="00345EEC">
            <w:pPr>
              <w:pStyle w:val="ListParagraph"/>
              <w:numPr>
                <w:ilvl w:val="0"/>
                <w:numId w:val="3"/>
              </w:numPr>
              <w:spacing w:line="240" w:lineRule="auto"/>
              <w:rPr>
                <w:szCs w:val="24"/>
              </w:rPr>
            </w:pPr>
            <w:r w:rsidRPr="00D21069">
              <w:rPr>
                <w:szCs w:val="24"/>
              </w:rPr>
              <w:t>Women’s football for new kit and equipment.</w:t>
            </w:r>
          </w:p>
          <w:p w:rsidR="00345EEC" w:rsidRPr="00D21069" w:rsidRDefault="00345EEC" w:rsidP="00345EEC">
            <w:pPr>
              <w:pStyle w:val="ListParagraph"/>
              <w:numPr>
                <w:ilvl w:val="0"/>
                <w:numId w:val="3"/>
              </w:numPr>
              <w:spacing w:line="240" w:lineRule="auto"/>
              <w:rPr>
                <w:szCs w:val="24"/>
              </w:rPr>
            </w:pPr>
            <w:r w:rsidRPr="00D21069">
              <w:rPr>
                <w:szCs w:val="24"/>
              </w:rPr>
              <w:t>Netball for equipment and match costs.</w:t>
            </w:r>
          </w:p>
          <w:p w:rsidR="00345EEC" w:rsidRPr="00D21069" w:rsidRDefault="00345EEC" w:rsidP="00345EEC">
            <w:pPr>
              <w:pStyle w:val="ListParagraph"/>
              <w:numPr>
                <w:ilvl w:val="0"/>
                <w:numId w:val="3"/>
              </w:numPr>
              <w:spacing w:line="240" w:lineRule="auto"/>
              <w:rPr>
                <w:szCs w:val="24"/>
              </w:rPr>
            </w:pPr>
            <w:r w:rsidRPr="00D21069">
              <w:rPr>
                <w:szCs w:val="24"/>
              </w:rPr>
              <w:t>Women’s Rugby for new kit</w:t>
            </w:r>
          </w:p>
          <w:p w:rsidR="00345EEC" w:rsidRPr="00D21069" w:rsidRDefault="00345EEC" w:rsidP="00345EEC">
            <w:pPr>
              <w:spacing w:line="240" w:lineRule="auto"/>
              <w:rPr>
                <w:szCs w:val="24"/>
              </w:rPr>
            </w:pPr>
          </w:p>
          <w:p w:rsidR="00D21069" w:rsidRPr="00D21069" w:rsidRDefault="00345EEC" w:rsidP="00345EEC">
            <w:pPr>
              <w:spacing w:line="240" w:lineRule="auto"/>
              <w:rPr>
                <w:szCs w:val="24"/>
              </w:rPr>
            </w:pPr>
            <w:r w:rsidRPr="00D21069">
              <w:rPr>
                <w:szCs w:val="24"/>
              </w:rPr>
              <w:t xml:space="preserve">JJ invited all attendees to complete </w:t>
            </w:r>
            <w:r w:rsidR="00D21069" w:rsidRPr="00D21069">
              <w:rPr>
                <w:szCs w:val="24"/>
              </w:rPr>
              <w:t>a paper voting form.</w:t>
            </w:r>
          </w:p>
          <w:p w:rsidR="00D21069" w:rsidRPr="00D21069" w:rsidRDefault="00D21069" w:rsidP="00345EEC">
            <w:pPr>
              <w:spacing w:line="240" w:lineRule="auto"/>
              <w:rPr>
                <w:szCs w:val="24"/>
              </w:rPr>
            </w:pPr>
          </w:p>
          <w:p w:rsidR="00D21069" w:rsidRPr="00D21069" w:rsidRDefault="00D21069" w:rsidP="00345EEC">
            <w:pPr>
              <w:spacing w:line="240" w:lineRule="auto"/>
              <w:rPr>
                <w:szCs w:val="24"/>
              </w:rPr>
            </w:pPr>
            <w:r w:rsidRPr="00D21069">
              <w:rPr>
                <w:szCs w:val="24"/>
              </w:rPr>
              <w:t>The results:</w:t>
            </w:r>
          </w:p>
          <w:p w:rsidR="00D21069" w:rsidRPr="00D21069" w:rsidRDefault="00D21069" w:rsidP="00345EEC">
            <w:pPr>
              <w:spacing w:line="240" w:lineRule="auto"/>
              <w:rPr>
                <w:szCs w:val="24"/>
              </w:rPr>
            </w:pPr>
            <w:r w:rsidRPr="00D21069">
              <w:rPr>
                <w:szCs w:val="24"/>
              </w:rPr>
              <w:t>Xxx</w:t>
            </w:r>
          </w:p>
          <w:p w:rsidR="00345EEC" w:rsidRPr="00D21069" w:rsidRDefault="00345EEC" w:rsidP="00345EEC">
            <w:pPr>
              <w:spacing w:line="240" w:lineRule="auto"/>
              <w:rPr>
                <w:szCs w:val="24"/>
              </w:rPr>
            </w:pPr>
            <w:r w:rsidRPr="00D21069">
              <w:rPr>
                <w:szCs w:val="24"/>
              </w:rPr>
              <w:t xml:space="preserve"> </w:t>
            </w:r>
          </w:p>
        </w:tc>
      </w:tr>
      <w:tr w:rsidR="00D21069" w:rsidRPr="006A3CA0" w:rsidTr="00EB0732">
        <w:tc>
          <w:tcPr>
            <w:tcW w:w="567" w:type="dxa"/>
          </w:tcPr>
          <w:p w:rsidR="00D21069" w:rsidRDefault="00D21069" w:rsidP="00D14FCB">
            <w:pPr>
              <w:spacing w:line="240" w:lineRule="auto"/>
              <w:jc w:val="center"/>
              <w:rPr>
                <w:szCs w:val="24"/>
              </w:rPr>
            </w:pPr>
            <w:r>
              <w:rPr>
                <w:szCs w:val="24"/>
              </w:rPr>
              <w:t xml:space="preserve">7 </w:t>
            </w:r>
          </w:p>
        </w:tc>
        <w:tc>
          <w:tcPr>
            <w:tcW w:w="8500" w:type="dxa"/>
          </w:tcPr>
          <w:p w:rsidR="00D21069" w:rsidRDefault="00D21069" w:rsidP="00345EEC">
            <w:pPr>
              <w:spacing w:line="240" w:lineRule="auto"/>
              <w:rPr>
                <w:b/>
                <w:szCs w:val="24"/>
              </w:rPr>
            </w:pPr>
            <w:r>
              <w:rPr>
                <w:b/>
                <w:szCs w:val="24"/>
              </w:rPr>
              <w:t>Society Funding Applications</w:t>
            </w:r>
          </w:p>
          <w:p w:rsidR="00D21069" w:rsidRDefault="00D21069" w:rsidP="00D21069">
            <w:pPr>
              <w:spacing w:line="240" w:lineRule="auto"/>
              <w:rPr>
                <w:szCs w:val="24"/>
              </w:rPr>
            </w:pPr>
            <w:r w:rsidRPr="00D21069">
              <w:rPr>
                <w:szCs w:val="24"/>
              </w:rPr>
              <w:t>Representatives from each bid were invited to speak about their bid:</w:t>
            </w:r>
          </w:p>
          <w:p w:rsidR="00D21069" w:rsidRPr="00D21069" w:rsidRDefault="00D21069" w:rsidP="00D21069">
            <w:pPr>
              <w:spacing w:line="240" w:lineRule="auto"/>
              <w:rPr>
                <w:szCs w:val="24"/>
              </w:rPr>
            </w:pPr>
          </w:p>
          <w:p w:rsidR="00D21069" w:rsidRDefault="00D21069" w:rsidP="00D21069">
            <w:pPr>
              <w:pStyle w:val="ListParagraph"/>
              <w:numPr>
                <w:ilvl w:val="0"/>
                <w:numId w:val="3"/>
              </w:numPr>
              <w:shd w:val="clear" w:color="auto" w:fill="FFFFFF"/>
              <w:spacing w:after="75" w:line="240" w:lineRule="auto"/>
              <w:rPr>
                <w:rFonts w:asciiTheme="minorHAnsi" w:eastAsiaTheme="minorHAnsi" w:hAnsiTheme="minorHAnsi" w:cstheme="minorBidi"/>
                <w:sz w:val="22"/>
              </w:rPr>
            </w:pPr>
            <w:r w:rsidRPr="00D21069">
              <w:rPr>
                <w:rFonts w:asciiTheme="minorHAnsi" w:eastAsiaTheme="minorHAnsi" w:hAnsiTheme="minorHAnsi" w:cstheme="minorBidi"/>
                <w:sz w:val="22"/>
              </w:rPr>
              <w:t xml:space="preserve">Disabled Studies Society to develop the growth of the society and to support its activity, in particular, an upcoming trip </w:t>
            </w:r>
          </w:p>
          <w:p w:rsidR="00D21069" w:rsidRDefault="00D21069" w:rsidP="00D21069">
            <w:pPr>
              <w:pStyle w:val="ListParagraph"/>
              <w:shd w:val="clear" w:color="auto" w:fill="FFFFFF"/>
              <w:spacing w:after="75" w:line="240" w:lineRule="auto"/>
              <w:rPr>
                <w:rFonts w:asciiTheme="minorHAnsi" w:eastAsiaTheme="minorHAnsi" w:hAnsiTheme="minorHAnsi" w:cstheme="minorBidi"/>
                <w:sz w:val="22"/>
              </w:rPr>
            </w:pPr>
          </w:p>
          <w:p w:rsidR="00D21069" w:rsidRPr="00D21069" w:rsidRDefault="00D21069" w:rsidP="00D21069">
            <w:pPr>
              <w:spacing w:line="240" w:lineRule="auto"/>
              <w:rPr>
                <w:szCs w:val="24"/>
              </w:rPr>
            </w:pPr>
            <w:r w:rsidRPr="00D21069">
              <w:rPr>
                <w:szCs w:val="24"/>
              </w:rPr>
              <w:t>JJ invited all attendees to complete a paper voting form.</w:t>
            </w:r>
          </w:p>
          <w:p w:rsidR="00D21069" w:rsidRPr="00D21069" w:rsidRDefault="00D21069" w:rsidP="00D21069">
            <w:pPr>
              <w:spacing w:line="240" w:lineRule="auto"/>
              <w:rPr>
                <w:szCs w:val="24"/>
              </w:rPr>
            </w:pPr>
          </w:p>
          <w:p w:rsidR="00D21069" w:rsidRPr="00D21069" w:rsidRDefault="00D21069" w:rsidP="00D21069">
            <w:pPr>
              <w:spacing w:line="240" w:lineRule="auto"/>
              <w:rPr>
                <w:szCs w:val="24"/>
              </w:rPr>
            </w:pPr>
            <w:r w:rsidRPr="00D21069">
              <w:rPr>
                <w:szCs w:val="24"/>
              </w:rPr>
              <w:t>The results:</w:t>
            </w:r>
          </w:p>
          <w:p w:rsidR="00D21069" w:rsidRPr="00D21069" w:rsidRDefault="00D21069" w:rsidP="00D21069">
            <w:pPr>
              <w:spacing w:line="240" w:lineRule="auto"/>
              <w:rPr>
                <w:szCs w:val="24"/>
              </w:rPr>
            </w:pPr>
            <w:r w:rsidRPr="00D21069">
              <w:rPr>
                <w:szCs w:val="24"/>
              </w:rPr>
              <w:t>Xxx</w:t>
            </w:r>
          </w:p>
          <w:p w:rsidR="00D21069" w:rsidRPr="00D21069" w:rsidRDefault="00D21069" w:rsidP="00D21069">
            <w:pPr>
              <w:shd w:val="clear" w:color="auto" w:fill="FFFFFF"/>
              <w:spacing w:after="75" w:line="240" w:lineRule="auto"/>
              <w:rPr>
                <w:rFonts w:asciiTheme="minorHAnsi" w:eastAsiaTheme="minorHAnsi" w:hAnsiTheme="minorHAnsi" w:cstheme="minorBidi"/>
                <w:b/>
                <w:sz w:val="22"/>
              </w:rPr>
            </w:pPr>
          </w:p>
          <w:p w:rsidR="00D21069" w:rsidRDefault="00D21069" w:rsidP="00345EEC">
            <w:pPr>
              <w:spacing w:line="240" w:lineRule="auto"/>
              <w:rPr>
                <w:b/>
                <w:szCs w:val="24"/>
              </w:rPr>
            </w:pPr>
          </w:p>
        </w:tc>
      </w:tr>
      <w:tr w:rsidR="00D21069" w:rsidRPr="006A3CA0" w:rsidTr="00EB0732">
        <w:tc>
          <w:tcPr>
            <w:tcW w:w="567" w:type="dxa"/>
          </w:tcPr>
          <w:p w:rsidR="00D21069" w:rsidRDefault="00D21069" w:rsidP="00D14FCB">
            <w:pPr>
              <w:spacing w:line="240" w:lineRule="auto"/>
              <w:jc w:val="center"/>
              <w:rPr>
                <w:szCs w:val="24"/>
              </w:rPr>
            </w:pPr>
            <w:r>
              <w:rPr>
                <w:szCs w:val="24"/>
              </w:rPr>
              <w:lastRenderedPageBreak/>
              <w:t>8</w:t>
            </w:r>
          </w:p>
        </w:tc>
        <w:tc>
          <w:tcPr>
            <w:tcW w:w="8500" w:type="dxa"/>
          </w:tcPr>
          <w:p w:rsidR="00D21069" w:rsidRDefault="00D21069" w:rsidP="00345EEC">
            <w:pPr>
              <w:spacing w:line="240" w:lineRule="auto"/>
              <w:rPr>
                <w:b/>
                <w:szCs w:val="24"/>
              </w:rPr>
            </w:pPr>
            <w:r>
              <w:rPr>
                <w:b/>
                <w:szCs w:val="24"/>
              </w:rPr>
              <w:t>Upcoming Events</w:t>
            </w:r>
          </w:p>
          <w:p w:rsidR="00D21069" w:rsidRDefault="00D21069" w:rsidP="00345EEC">
            <w:pPr>
              <w:spacing w:line="240" w:lineRule="auto"/>
              <w:rPr>
                <w:szCs w:val="24"/>
              </w:rPr>
            </w:pPr>
            <w:r>
              <w:rPr>
                <w:szCs w:val="24"/>
              </w:rPr>
              <w:t xml:space="preserve">JJ presented LHSU’s upcoming events. </w:t>
            </w:r>
          </w:p>
          <w:p w:rsidR="00D21069" w:rsidRPr="00D21069" w:rsidRDefault="00D21069" w:rsidP="00345EEC">
            <w:pPr>
              <w:spacing w:line="240" w:lineRule="auto"/>
              <w:rPr>
                <w:szCs w:val="24"/>
              </w:rPr>
            </w:pPr>
          </w:p>
        </w:tc>
      </w:tr>
      <w:tr w:rsidR="00D21069" w:rsidRPr="006A3CA0" w:rsidTr="00EB0732">
        <w:tc>
          <w:tcPr>
            <w:tcW w:w="567" w:type="dxa"/>
          </w:tcPr>
          <w:p w:rsidR="00D21069" w:rsidRDefault="00D21069" w:rsidP="00D14FCB">
            <w:pPr>
              <w:spacing w:line="240" w:lineRule="auto"/>
              <w:jc w:val="center"/>
              <w:rPr>
                <w:szCs w:val="24"/>
              </w:rPr>
            </w:pPr>
            <w:r>
              <w:rPr>
                <w:szCs w:val="24"/>
              </w:rPr>
              <w:t xml:space="preserve">9 </w:t>
            </w:r>
          </w:p>
        </w:tc>
        <w:tc>
          <w:tcPr>
            <w:tcW w:w="8500" w:type="dxa"/>
          </w:tcPr>
          <w:p w:rsidR="00D21069" w:rsidRDefault="00D21069" w:rsidP="00345EEC">
            <w:pPr>
              <w:spacing w:line="240" w:lineRule="auto"/>
              <w:rPr>
                <w:b/>
                <w:szCs w:val="24"/>
              </w:rPr>
            </w:pPr>
            <w:r>
              <w:rPr>
                <w:b/>
                <w:szCs w:val="24"/>
              </w:rPr>
              <w:t>Any other business</w:t>
            </w:r>
          </w:p>
          <w:p w:rsidR="00D21069" w:rsidRDefault="00D21069" w:rsidP="00D21069">
            <w:pPr>
              <w:spacing w:line="240" w:lineRule="auto"/>
              <w:rPr>
                <w:szCs w:val="24"/>
              </w:rPr>
            </w:pPr>
            <w:r w:rsidRPr="00DF1A4C">
              <w:rPr>
                <w:szCs w:val="24"/>
              </w:rPr>
              <w:t>There was no further business.</w:t>
            </w:r>
          </w:p>
          <w:p w:rsidR="00D21069" w:rsidRDefault="00D21069" w:rsidP="00D21069">
            <w:pPr>
              <w:spacing w:line="240" w:lineRule="auto"/>
              <w:rPr>
                <w:b/>
                <w:szCs w:val="24"/>
              </w:rPr>
            </w:pPr>
          </w:p>
        </w:tc>
      </w:tr>
    </w:tbl>
    <w:p w:rsidR="00C6008A" w:rsidRPr="00D21069" w:rsidRDefault="00C6008A" w:rsidP="00C6008A">
      <w:pPr>
        <w:jc w:val="center"/>
        <w:rPr>
          <w:rFonts w:ascii="Cambria" w:hAnsi="Cambria"/>
          <w:noProof/>
          <w:color w:val="4E8C36"/>
          <w:sz w:val="28"/>
          <w:szCs w:val="28"/>
          <w:lang w:eastAsia="en-GB"/>
        </w:rPr>
      </w:pPr>
      <w:r w:rsidRPr="00D21069">
        <w:rPr>
          <w:rFonts w:ascii="Cambria" w:hAnsi="Cambria"/>
          <w:noProof/>
          <w:color w:val="4E8C36"/>
          <w:sz w:val="28"/>
          <w:szCs w:val="28"/>
          <w:lang w:eastAsia="en-GB"/>
        </w:rPr>
        <w:t>Chair closed the meeting.</w:t>
      </w:r>
    </w:p>
    <w:p w:rsidR="0003741B" w:rsidRPr="00BA4045" w:rsidRDefault="00BA4045" w:rsidP="00C6008A">
      <w:pPr>
        <w:jc w:val="center"/>
        <w:rPr>
          <w:rFonts w:ascii="Cambria" w:hAnsi="Cambria"/>
          <w:noProof/>
          <w:color w:val="4E8C36"/>
          <w:sz w:val="28"/>
          <w:szCs w:val="28"/>
          <w:lang w:eastAsia="en-GB"/>
        </w:rPr>
      </w:pPr>
      <w:r w:rsidRPr="00BA4045">
        <w:rPr>
          <w:rFonts w:ascii="Cambria" w:hAnsi="Cambria"/>
          <w:noProof/>
          <w:color w:val="4E8C36"/>
          <w:sz w:val="28"/>
          <w:szCs w:val="28"/>
          <w:lang w:eastAsia="en-GB"/>
        </w:rPr>
        <w:t>Date, time and venue of next meeting</w:t>
      </w:r>
      <w:r w:rsidR="00D21069">
        <w:rPr>
          <w:rFonts w:ascii="Cambria" w:hAnsi="Cambria"/>
          <w:noProof/>
          <w:color w:val="4E8C36"/>
          <w:sz w:val="28"/>
          <w:szCs w:val="28"/>
          <w:lang w:eastAsia="en-GB"/>
        </w:rPr>
        <w:t xml:space="preserve"> TBC. </w:t>
      </w:r>
    </w:p>
    <w:sectPr w:rsidR="0003741B" w:rsidRPr="00BA4045" w:rsidSect="00565338">
      <w:footerReference w:type="default" r:id="rId9"/>
      <w:pgSz w:w="11906" w:h="16838"/>
      <w:pgMar w:top="1440" w:right="1440" w:bottom="1440" w:left="1440" w:header="708" w:footer="340"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1DA" w:rsidRDefault="00CE3E54">
      <w:pPr>
        <w:spacing w:line="240" w:lineRule="auto"/>
      </w:pPr>
      <w:r>
        <w:separator/>
      </w:r>
    </w:p>
  </w:endnote>
  <w:endnote w:type="continuationSeparator" w:id="0">
    <w:p w:rsidR="009431DA" w:rsidRDefault="00CE3E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9F3" w:rsidRDefault="00182586">
    <w:pPr>
      <w:pStyle w:val="Footer"/>
      <w:jc w:val="center"/>
    </w:pPr>
    <w:r>
      <w:t xml:space="preserve">Page </w:t>
    </w:r>
    <w:r>
      <w:rPr>
        <w:b/>
        <w:bCs/>
      </w:rPr>
      <w:fldChar w:fldCharType="begin"/>
    </w:r>
    <w:r>
      <w:rPr>
        <w:b/>
        <w:bCs/>
      </w:rPr>
      <w:instrText xml:space="preserve"> PAGE </w:instrText>
    </w:r>
    <w:r>
      <w:rPr>
        <w:b/>
        <w:bCs/>
      </w:rPr>
      <w:fldChar w:fldCharType="separate"/>
    </w:r>
    <w:r w:rsidR="00D34AFA">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D34AFA">
      <w:rPr>
        <w:b/>
        <w:bCs/>
        <w:noProof/>
      </w:rPr>
      <w:t>4</w:t>
    </w:r>
    <w:r>
      <w:rPr>
        <w:b/>
        <w:bCs/>
      </w:rPr>
      <w:fldChar w:fldCharType="end"/>
    </w:r>
  </w:p>
  <w:p w:rsidR="00D569F3" w:rsidRDefault="00D34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1DA" w:rsidRDefault="00CE3E54">
      <w:pPr>
        <w:spacing w:line="240" w:lineRule="auto"/>
      </w:pPr>
      <w:r>
        <w:separator/>
      </w:r>
    </w:p>
  </w:footnote>
  <w:footnote w:type="continuationSeparator" w:id="0">
    <w:p w:rsidR="009431DA" w:rsidRDefault="00CE3E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12FAB"/>
    <w:multiLevelType w:val="hybridMultilevel"/>
    <w:tmpl w:val="8048F2AE"/>
    <w:lvl w:ilvl="0" w:tplc="AF7A568A">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457D24"/>
    <w:multiLevelType w:val="hybridMultilevel"/>
    <w:tmpl w:val="B4D4BC30"/>
    <w:lvl w:ilvl="0" w:tplc="94EC9DCA">
      <w:start w:val="30"/>
      <w:numFmt w:val="bullet"/>
      <w:lvlText w:val="-"/>
      <w:lvlJc w:val="left"/>
      <w:pPr>
        <w:ind w:left="720" w:hanging="360"/>
      </w:pPr>
      <w:rPr>
        <w:rFonts w:ascii="Calibri" w:eastAsia="Calibri" w:hAnsi="Calibri" w:cs="Times New Roman"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9D4708"/>
    <w:multiLevelType w:val="hybridMultilevel"/>
    <w:tmpl w:val="9370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8F"/>
    <w:rsid w:val="00010049"/>
    <w:rsid w:val="0003741B"/>
    <w:rsid w:val="0007023E"/>
    <w:rsid w:val="0007405B"/>
    <w:rsid w:val="00182586"/>
    <w:rsid w:val="001C24CE"/>
    <w:rsid w:val="002D3937"/>
    <w:rsid w:val="00332468"/>
    <w:rsid w:val="00345EEC"/>
    <w:rsid w:val="00351424"/>
    <w:rsid w:val="00380F4F"/>
    <w:rsid w:val="00450813"/>
    <w:rsid w:val="00507943"/>
    <w:rsid w:val="0058025A"/>
    <w:rsid w:val="006542B6"/>
    <w:rsid w:val="00675C87"/>
    <w:rsid w:val="007050C6"/>
    <w:rsid w:val="0080309B"/>
    <w:rsid w:val="0081477F"/>
    <w:rsid w:val="00855314"/>
    <w:rsid w:val="00865CC3"/>
    <w:rsid w:val="009431DA"/>
    <w:rsid w:val="009D31BC"/>
    <w:rsid w:val="00BA4045"/>
    <w:rsid w:val="00C6008A"/>
    <w:rsid w:val="00CE3E54"/>
    <w:rsid w:val="00D14FCB"/>
    <w:rsid w:val="00D21069"/>
    <w:rsid w:val="00D34AFA"/>
    <w:rsid w:val="00D352DC"/>
    <w:rsid w:val="00DE5EDF"/>
    <w:rsid w:val="00EB0732"/>
    <w:rsid w:val="00F61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A25D"/>
  <w15:chartTrackingRefBased/>
  <w15:docId w15:val="{74C7D0A3-9F3A-407E-B0B4-0FDA0A20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88F"/>
    <w:pPr>
      <w:spacing w:after="0" w:line="276" w:lineRule="auto"/>
    </w:pPr>
    <w:rPr>
      <w:rFonts w:ascii="Calibri" w:eastAsia="Calibri" w:hAnsi="Calibri" w:cs="Times New Roman"/>
      <w:sz w:val="24"/>
    </w:rPr>
  </w:style>
  <w:style w:type="paragraph" w:styleId="Heading1">
    <w:name w:val="heading 1"/>
    <w:basedOn w:val="Normal"/>
    <w:next w:val="Normal"/>
    <w:link w:val="Heading1Char"/>
    <w:uiPriority w:val="99"/>
    <w:qFormat/>
    <w:rsid w:val="00F6188F"/>
    <w:pPr>
      <w:keepNext/>
      <w:keepLines/>
      <w:spacing w:after="120"/>
      <w:outlineLvl w:val="0"/>
    </w:pPr>
    <w:rPr>
      <w:rFonts w:ascii="Cambria" w:hAnsi="Cambria"/>
      <w:b/>
      <w:bCs/>
      <w:color w:val="4E8C36"/>
      <w:sz w:val="28"/>
      <w:szCs w:val="28"/>
      <w:lang w:val="x-none" w:eastAsia="x-none"/>
    </w:rPr>
  </w:style>
  <w:style w:type="paragraph" w:styleId="Heading2">
    <w:name w:val="heading 2"/>
    <w:basedOn w:val="Normal"/>
    <w:next w:val="Normal"/>
    <w:link w:val="Heading2Char"/>
    <w:uiPriority w:val="99"/>
    <w:qFormat/>
    <w:rsid w:val="00F6188F"/>
    <w:pPr>
      <w:keepNext/>
      <w:keepLines/>
      <w:outlineLvl w:val="1"/>
    </w:pPr>
    <w:rPr>
      <w:rFonts w:ascii="Cambria" w:hAnsi="Cambria"/>
      <w:b/>
      <w:bCs/>
      <w:color w:val="4E8C36"/>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188F"/>
    <w:rPr>
      <w:rFonts w:ascii="Cambria" w:eastAsia="Calibri" w:hAnsi="Cambria" w:cs="Times New Roman"/>
      <w:b/>
      <w:bCs/>
      <w:color w:val="4E8C36"/>
      <w:sz w:val="28"/>
      <w:szCs w:val="28"/>
      <w:lang w:val="x-none" w:eastAsia="x-none"/>
    </w:rPr>
  </w:style>
  <w:style w:type="character" w:customStyle="1" w:styleId="Heading2Char">
    <w:name w:val="Heading 2 Char"/>
    <w:basedOn w:val="DefaultParagraphFont"/>
    <w:link w:val="Heading2"/>
    <w:uiPriority w:val="99"/>
    <w:rsid w:val="00F6188F"/>
    <w:rPr>
      <w:rFonts w:ascii="Cambria" w:eastAsia="Calibri" w:hAnsi="Cambria" w:cs="Times New Roman"/>
      <w:b/>
      <w:bCs/>
      <w:color w:val="4E8C36"/>
      <w:sz w:val="26"/>
      <w:szCs w:val="26"/>
      <w:lang w:val="x-none" w:eastAsia="x-none"/>
    </w:rPr>
  </w:style>
  <w:style w:type="paragraph" w:styleId="Header">
    <w:name w:val="header"/>
    <w:basedOn w:val="Normal"/>
    <w:link w:val="HeaderChar"/>
    <w:uiPriority w:val="99"/>
    <w:rsid w:val="00F6188F"/>
    <w:pPr>
      <w:tabs>
        <w:tab w:val="center" w:pos="4513"/>
        <w:tab w:val="right" w:pos="9026"/>
      </w:tabs>
      <w:spacing w:line="240" w:lineRule="auto"/>
    </w:pPr>
    <w:rPr>
      <w:szCs w:val="20"/>
      <w:lang w:val="x-none" w:eastAsia="x-none"/>
    </w:rPr>
  </w:style>
  <w:style w:type="character" w:customStyle="1" w:styleId="HeaderChar">
    <w:name w:val="Header Char"/>
    <w:basedOn w:val="DefaultParagraphFont"/>
    <w:link w:val="Header"/>
    <w:uiPriority w:val="99"/>
    <w:rsid w:val="00F6188F"/>
    <w:rPr>
      <w:rFonts w:ascii="Calibri" w:eastAsia="Calibri" w:hAnsi="Calibri" w:cs="Times New Roman"/>
      <w:sz w:val="24"/>
      <w:szCs w:val="20"/>
      <w:lang w:val="x-none" w:eastAsia="x-none"/>
    </w:rPr>
  </w:style>
  <w:style w:type="paragraph" w:styleId="Footer">
    <w:name w:val="footer"/>
    <w:basedOn w:val="Normal"/>
    <w:link w:val="FooterChar"/>
    <w:uiPriority w:val="99"/>
    <w:rsid w:val="00F6188F"/>
    <w:pPr>
      <w:tabs>
        <w:tab w:val="center" w:pos="4513"/>
        <w:tab w:val="right" w:pos="9026"/>
      </w:tabs>
      <w:spacing w:line="240" w:lineRule="auto"/>
    </w:pPr>
    <w:rPr>
      <w:szCs w:val="20"/>
      <w:lang w:val="x-none" w:eastAsia="x-none"/>
    </w:rPr>
  </w:style>
  <w:style w:type="character" w:customStyle="1" w:styleId="FooterChar">
    <w:name w:val="Footer Char"/>
    <w:basedOn w:val="DefaultParagraphFont"/>
    <w:link w:val="Footer"/>
    <w:uiPriority w:val="99"/>
    <w:rsid w:val="00F6188F"/>
    <w:rPr>
      <w:rFonts w:ascii="Calibri" w:eastAsia="Calibri" w:hAnsi="Calibri" w:cs="Times New Roman"/>
      <w:sz w:val="24"/>
      <w:szCs w:val="20"/>
      <w:lang w:val="x-none" w:eastAsia="x-none"/>
    </w:rPr>
  </w:style>
  <w:style w:type="paragraph" w:styleId="BalloonText">
    <w:name w:val="Balloon Text"/>
    <w:basedOn w:val="Normal"/>
    <w:link w:val="BalloonTextChar"/>
    <w:uiPriority w:val="99"/>
    <w:semiHidden/>
    <w:unhideWhenUsed/>
    <w:rsid w:val="00EB07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732"/>
    <w:rPr>
      <w:rFonts w:ascii="Segoe UI" w:eastAsia="Calibri" w:hAnsi="Segoe UI" w:cs="Segoe UI"/>
      <w:sz w:val="18"/>
      <w:szCs w:val="18"/>
    </w:rPr>
  </w:style>
  <w:style w:type="paragraph" w:styleId="ListParagraph">
    <w:name w:val="List Paragraph"/>
    <w:basedOn w:val="Normal"/>
    <w:uiPriority w:val="34"/>
    <w:qFormat/>
    <w:rsid w:val="00BA4045"/>
    <w:pPr>
      <w:ind w:left="720"/>
      <w:contextualSpacing/>
    </w:pPr>
  </w:style>
  <w:style w:type="character" w:styleId="Hyperlink">
    <w:name w:val="Hyperlink"/>
    <w:basedOn w:val="DefaultParagraphFont"/>
    <w:uiPriority w:val="99"/>
    <w:unhideWhenUsed/>
    <w:rsid w:val="00D14F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8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pesu.com/main-menu/representation/forum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dc:creator>
  <cp:keywords/>
  <dc:description/>
  <cp:lastModifiedBy>daltonr</cp:lastModifiedBy>
  <cp:revision>4</cp:revision>
  <cp:lastPrinted>2017-05-25T08:50:00Z</cp:lastPrinted>
  <dcterms:created xsi:type="dcterms:W3CDTF">2018-05-01T15:15:00Z</dcterms:created>
  <dcterms:modified xsi:type="dcterms:W3CDTF">2018-05-09T15:32:00Z</dcterms:modified>
</cp:coreProperties>
</file>