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10" w:rsidRDefault="00CE1810" w:rsidP="00CE1810">
      <w:pPr>
        <w:pStyle w:val="Heading1"/>
      </w:pPr>
      <w:bookmarkStart w:id="0" w:name="_GoBack"/>
      <w:bookmarkEnd w:id="0"/>
      <w:r>
        <w:rPr>
          <w:b w:val="0"/>
          <w:bCs w:val="0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D389E9E" wp14:editId="302A11A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25600" cy="8997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Trustee Board - Minutes </w:t>
      </w:r>
      <w:r w:rsidR="00C86C02">
        <w:rPr>
          <w:lang w:val="en-GB"/>
        </w:rPr>
        <w:t>19</w:t>
      </w:r>
      <w:r w:rsidR="00C86C02" w:rsidRPr="00C86C02">
        <w:rPr>
          <w:vertAlign w:val="superscript"/>
          <w:lang w:val="en-GB"/>
        </w:rPr>
        <w:t>th</w:t>
      </w:r>
      <w:r w:rsidR="00C86C02">
        <w:rPr>
          <w:lang w:val="en-GB"/>
        </w:rPr>
        <w:t xml:space="preserve"> January 2016</w:t>
      </w:r>
    </w:p>
    <w:p w:rsidR="00CE1810" w:rsidRDefault="00CE1810" w:rsidP="00CE1810"/>
    <w:p w:rsidR="00CE1810" w:rsidRDefault="00CE1810" w:rsidP="00CE1810"/>
    <w:p w:rsidR="00CE1810" w:rsidRPr="00F552E5" w:rsidRDefault="00CE1810" w:rsidP="00CE18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1"/>
        <w:gridCol w:w="4621"/>
      </w:tblGrid>
      <w:tr w:rsidR="00CE1810" w:rsidRPr="006A3CA0" w:rsidTr="00D31565">
        <w:trPr>
          <w:trHeight w:val="397"/>
        </w:trPr>
        <w:tc>
          <w:tcPr>
            <w:tcW w:w="9242" w:type="dxa"/>
            <w:gridSpan w:val="2"/>
            <w:shd w:val="clear" w:color="auto" w:fill="D6E3BC"/>
          </w:tcPr>
          <w:p w:rsidR="00CE1810" w:rsidRPr="00E2266C" w:rsidRDefault="00CE1810" w:rsidP="00D31565">
            <w:pPr>
              <w:pStyle w:val="Heading2"/>
              <w:rPr>
                <w:rFonts w:eastAsia="Times New Roman"/>
                <w:sz w:val="28"/>
                <w:lang w:val="en-GB" w:eastAsia="en-US"/>
              </w:rPr>
            </w:pPr>
            <w:r w:rsidRPr="00E2266C">
              <w:rPr>
                <w:rFonts w:eastAsia="Times New Roman"/>
                <w:sz w:val="28"/>
                <w:lang w:val="en-GB" w:eastAsia="en-US"/>
              </w:rPr>
              <w:t>In Attendance:</w:t>
            </w:r>
          </w:p>
        </w:tc>
      </w:tr>
      <w:tr w:rsidR="00CE1810" w:rsidRPr="006A3CA0" w:rsidTr="00D31565">
        <w:tc>
          <w:tcPr>
            <w:tcW w:w="4621" w:type="dxa"/>
            <w:shd w:val="clear" w:color="auto" w:fill="D6E3BC"/>
          </w:tcPr>
          <w:p w:rsidR="00CE1810" w:rsidRPr="00E2266C" w:rsidRDefault="00CE1810" w:rsidP="00D31565">
            <w:pPr>
              <w:pStyle w:val="Heading2"/>
              <w:rPr>
                <w:rFonts w:eastAsia="Times New Roman"/>
                <w:sz w:val="28"/>
                <w:lang w:val="en-GB" w:eastAsia="en-US"/>
              </w:rPr>
            </w:pPr>
            <w:r w:rsidRPr="00E2266C">
              <w:rPr>
                <w:rFonts w:eastAsia="Times New Roman"/>
                <w:sz w:val="28"/>
                <w:lang w:val="en-GB" w:eastAsia="en-US"/>
              </w:rPr>
              <w:t>Trustees</w:t>
            </w:r>
          </w:p>
        </w:tc>
        <w:tc>
          <w:tcPr>
            <w:tcW w:w="4621" w:type="dxa"/>
            <w:shd w:val="clear" w:color="auto" w:fill="D6E3BC"/>
          </w:tcPr>
          <w:p w:rsidR="00CE1810" w:rsidRPr="00E2266C" w:rsidRDefault="00CE1810" w:rsidP="00D31565">
            <w:pPr>
              <w:pStyle w:val="Heading2"/>
              <w:rPr>
                <w:rFonts w:eastAsia="Times New Roman"/>
                <w:sz w:val="28"/>
                <w:lang w:val="en-GB" w:eastAsia="en-US"/>
              </w:rPr>
            </w:pPr>
            <w:r w:rsidRPr="00E2266C">
              <w:rPr>
                <w:rFonts w:eastAsia="Times New Roman"/>
                <w:sz w:val="28"/>
                <w:lang w:val="en-GB" w:eastAsia="en-US"/>
              </w:rPr>
              <w:t>Non-Trustees</w:t>
            </w:r>
          </w:p>
        </w:tc>
      </w:tr>
      <w:tr w:rsidR="00CE1810" w:rsidRPr="006A3CA0" w:rsidTr="00D31565">
        <w:trPr>
          <w:trHeight w:val="170"/>
        </w:trPr>
        <w:tc>
          <w:tcPr>
            <w:tcW w:w="4621" w:type="dxa"/>
          </w:tcPr>
          <w:p w:rsidR="00CE1810" w:rsidRPr="006A3CA0" w:rsidRDefault="00CE1810" w:rsidP="00D31565">
            <w:pPr>
              <w:spacing w:line="240" w:lineRule="auto"/>
            </w:pPr>
            <w:r>
              <w:rPr>
                <w:sz w:val="22"/>
              </w:rPr>
              <w:t xml:space="preserve">Kira Cox  </w:t>
            </w:r>
            <w:r w:rsidRPr="003D1499">
              <w:rPr>
                <w:b/>
                <w:sz w:val="22"/>
              </w:rPr>
              <w:t>(KC)</w:t>
            </w:r>
            <w:r w:rsidRPr="006A3CA0">
              <w:rPr>
                <w:sz w:val="22"/>
              </w:rPr>
              <w:t xml:space="preserve"> – Chair</w:t>
            </w:r>
          </w:p>
        </w:tc>
        <w:tc>
          <w:tcPr>
            <w:tcW w:w="4621" w:type="dxa"/>
          </w:tcPr>
          <w:p w:rsidR="00CE1810" w:rsidRPr="006A3CA0" w:rsidRDefault="00CE1810" w:rsidP="00D31565">
            <w:pPr>
              <w:spacing w:line="240" w:lineRule="auto"/>
            </w:pPr>
            <w:r w:rsidRPr="006A3CA0">
              <w:rPr>
                <w:sz w:val="22"/>
              </w:rPr>
              <w:t>Caroline Bates (</w:t>
            </w:r>
            <w:r w:rsidRPr="006A3CA0">
              <w:rPr>
                <w:b/>
                <w:sz w:val="22"/>
              </w:rPr>
              <w:t>CB</w:t>
            </w:r>
            <w:r>
              <w:rPr>
                <w:sz w:val="22"/>
              </w:rPr>
              <w:t>) – General Manager</w:t>
            </w:r>
          </w:p>
        </w:tc>
      </w:tr>
      <w:tr w:rsidR="00CE1810" w:rsidRPr="006A3CA0" w:rsidTr="00D31565">
        <w:trPr>
          <w:trHeight w:val="170"/>
        </w:trPr>
        <w:tc>
          <w:tcPr>
            <w:tcW w:w="4621" w:type="dxa"/>
          </w:tcPr>
          <w:p w:rsidR="00CE1810" w:rsidRPr="006A3CA0" w:rsidRDefault="00CE1810" w:rsidP="00D31565">
            <w:pPr>
              <w:spacing w:line="240" w:lineRule="auto"/>
            </w:pPr>
            <w:r>
              <w:rPr>
                <w:sz w:val="22"/>
              </w:rPr>
              <w:t>Pranay Raj Shakya</w:t>
            </w:r>
            <w:r w:rsidRPr="006A3CA0">
              <w:rPr>
                <w:sz w:val="22"/>
              </w:rPr>
              <w:t xml:space="preserve"> (</w:t>
            </w:r>
            <w:r>
              <w:rPr>
                <w:b/>
                <w:sz w:val="22"/>
              </w:rPr>
              <w:t>PS</w:t>
            </w:r>
            <w:r w:rsidRPr="006A3CA0">
              <w:rPr>
                <w:sz w:val="22"/>
              </w:rPr>
              <w:t>)</w:t>
            </w:r>
          </w:p>
        </w:tc>
        <w:tc>
          <w:tcPr>
            <w:tcW w:w="4621" w:type="dxa"/>
          </w:tcPr>
          <w:p w:rsidR="00CE1810" w:rsidRPr="006A3CA0" w:rsidRDefault="00CE1810" w:rsidP="00D31565">
            <w:pPr>
              <w:spacing w:line="240" w:lineRule="auto"/>
            </w:pPr>
          </w:p>
        </w:tc>
      </w:tr>
      <w:tr w:rsidR="00CE1810" w:rsidRPr="006A3CA0" w:rsidTr="00D31565">
        <w:trPr>
          <w:trHeight w:val="170"/>
        </w:trPr>
        <w:tc>
          <w:tcPr>
            <w:tcW w:w="4621" w:type="dxa"/>
          </w:tcPr>
          <w:p w:rsidR="00CE1810" w:rsidRPr="00F41B3F" w:rsidRDefault="00CE1810" w:rsidP="00D31565">
            <w:pPr>
              <w:spacing w:line="240" w:lineRule="auto"/>
            </w:pPr>
            <w:r>
              <w:t>Ayo Akinrele (</w:t>
            </w:r>
            <w:r>
              <w:rPr>
                <w:b/>
              </w:rPr>
              <w:t>AA</w:t>
            </w:r>
            <w:r>
              <w:t>)</w:t>
            </w:r>
          </w:p>
        </w:tc>
        <w:tc>
          <w:tcPr>
            <w:tcW w:w="4621" w:type="dxa"/>
          </w:tcPr>
          <w:p w:rsidR="00CE1810" w:rsidRPr="008E7A6C" w:rsidRDefault="00CE1810" w:rsidP="00D31565">
            <w:pPr>
              <w:spacing w:line="240" w:lineRule="auto"/>
              <w:rPr>
                <w:b/>
                <w:color w:val="76923C"/>
                <w:sz w:val="28"/>
                <w:szCs w:val="28"/>
              </w:rPr>
            </w:pPr>
            <w:r>
              <w:rPr>
                <w:sz w:val="22"/>
              </w:rPr>
              <w:t>Steven Cox</w:t>
            </w:r>
            <w:r w:rsidRPr="006A3CA0">
              <w:rPr>
                <w:sz w:val="22"/>
              </w:rPr>
              <w:t xml:space="preserve"> (</w:t>
            </w:r>
            <w:r>
              <w:rPr>
                <w:b/>
                <w:sz w:val="22"/>
              </w:rPr>
              <w:t>SC</w:t>
            </w:r>
            <w:r w:rsidRPr="006A3CA0">
              <w:rPr>
                <w:sz w:val="22"/>
              </w:rPr>
              <w:t xml:space="preserve">) – </w:t>
            </w:r>
            <w:r>
              <w:rPr>
                <w:sz w:val="22"/>
              </w:rPr>
              <w:t>Student Activities &amp; Engagement Coordinator</w:t>
            </w:r>
          </w:p>
        </w:tc>
      </w:tr>
      <w:tr w:rsidR="00CE1810" w:rsidRPr="006A3CA0" w:rsidTr="00D31565">
        <w:trPr>
          <w:trHeight w:val="170"/>
        </w:trPr>
        <w:tc>
          <w:tcPr>
            <w:tcW w:w="4621" w:type="dxa"/>
          </w:tcPr>
          <w:p w:rsidR="00CE1810" w:rsidRPr="006A3CA0" w:rsidRDefault="00CE1810" w:rsidP="00D31565">
            <w:pPr>
              <w:spacing w:line="240" w:lineRule="auto"/>
            </w:pPr>
            <w:r>
              <w:t>Justine Dyson (JD)</w:t>
            </w:r>
          </w:p>
        </w:tc>
        <w:tc>
          <w:tcPr>
            <w:tcW w:w="4621" w:type="dxa"/>
            <w:shd w:val="clear" w:color="auto" w:fill="auto"/>
          </w:tcPr>
          <w:p w:rsidR="00CE1810" w:rsidRPr="00531E38" w:rsidRDefault="00CE1810" w:rsidP="00D31565">
            <w:pPr>
              <w:pStyle w:val="Heading2"/>
              <w:spacing w:line="240" w:lineRule="auto"/>
              <w:rPr>
                <w:rFonts w:ascii="Calibri" w:eastAsia="Times New Roman" w:hAnsi="Calibri"/>
                <w:b w:val="0"/>
                <w:color w:val="auto"/>
                <w:sz w:val="24"/>
                <w:szCs w:val="24"/>
                <w:lang w:val="en-GB" w:eastAsia="en-US"/>
              </w:rPr>
            </w:pPr>
          </w:p>
        </w:tc>
      </w:tr>
      <w:tr w:rsidR="00CE1810" w:rsidRPr="006A3CA0" w:rsidTr="00D31565">
        <w:trPr>
          <w:trHeight w:val="170"/>
        </w:trPr>
        <w:tc>
          <w:tcPr>
            <w:tcW w:w="4621" w:type="dxa"/>
          </w:tcPr>
          <w:p w:rsidR="00CE1810" w:rsidRPr="006A3CA0" w:rsidRDefault="00CE1810" w:rsidP="00D31565">
            <w:pPr>
              <w:spacing w:line="240" w:lineRule="auto"/>
            </w:pPr>
            <w:r>
              <w:t>Alan Roberts (</w:t>
            </w:r>
            <w:r>
              <w:rPr>
                <w:b/>
              </w:rPr>
              <w:t>AR</w:t>
            </w:r>
            <w:r>
              <w:t>)</w:t>
            </w:r>
          </w:p>
        </w:tc>
        <w:tc>
          <w:tcPr>
            <w:tcW w:w="4621" w:type="dxa"/>
            <w:shd w:val="clear" w:color="auto" w:fill="auto"/>
          </w:tcPr>
          <w:p w:rsidR="00CE1810" w:rsidRPr="00531E38" w:rsidRDefault="00CE1810" w:rsidP="00D31565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CE1810" w:rsidRPr="006A3CA0" w:rsidTr="00D31565">
        <w:trPr>
          <w:trHeight w:val="170"/>
        </w:trPr>
        <w:tc>
          <w:tcPr>
            <w:tcW w:w="4621" w:type="dxa"/>
          </w:tcPr>
          <w:p w:rsidR="00CE1810" w:rsidRPr="008E7A6C" w:rsidRDefault="007A3277" w:rsidP="00D31565">
            <w:pPr>
              <w:spacing w:line="240" w:lineRule="auto"/>
            </w:pPr>
            <w:r>
              <w:t>Ca</w:t>
            </w:r>
            <w:r w:rsidR="00CE1810">
              <w:t>rys Jones (CJ)</w:t>
            </w:r>
          </w:p>
        </w:tc>
        <w:tc>
          <w:tcPr>
            <w:tcW w:w="4621" w:type="dxa"/>
            <w:shd w:val="clear" w:color="auto" w:fill="auto"/>
          </w:tcPr>
          <w:p w:rsidR="00CE1810" w:rsidRPr="00531E38" w:rsidRDefault="00CE1810" w:rsidP="00D31565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CE1810" w:rsidRPr="006A3CA0" w:rsidTr="00D31565">
        <w:trPr>
          <w:trHeight w:val="170"/>
        </w:trPr>
        <w:tc>
          <w:tcPr>
            <w:tcW w:w="4621" w:type="dxa"/>
          </w:tcPr>
          <w:p w:rsidR="00CE1810" w:rsidRDefault="00CE1810" w:rsidP="00D31565">
            <w:pPr>
              <w:spacing w:line="240" w:lineRule="auto"/>
            </w:pPr>
            <w:r>
              <w:t>Malika Pache (MP)</w:t>
            </w:r>
          </w:p>
        </w:tc>
        <w:tc>
          <w:tcPr>
            <w:tcW w:w="4621" w:type="dxa"/>
            <w:shd w:val="clear" w:color="auto" w:fill="auto"/>
          </w:tcPr>
          <w:p w:rsidR="00CE1810" w:rsidRPr="00531E38" w:rsidRDefault="00CE1810" w:rsidP="00D31565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CE1810" w:rsidRPr="006A3CA0" w:rsidTr="00D31565">
        <w:trPr>
          <w:trHeight w:val="170"/>
        </w:trPr>
        <w:tc>
          <w:tcPr>
            <w:tcW w:w="4621" w:type="dxa"/>
          </w:tcPr>
          <w:p w:rsidR="00CE1810" w:rsidRDefault="00CE1810" w:rsidP="00D31565">
            <w:pPr>
              <w:spacing w:line="240" w:lineRule="auto"/>
            </w:pPr>
            <w:r>
              <w:t>Ian Fisher (IF)</w:t>
            </w:r>
          </w:p>
        </w:tc>
        <w:tc>
          <w:tcPr>
            <w:tcW w:w="4621" w:type="dxa"/>
            <w:shd w:val="clear" w:color="auto" w:fill="auto"/>
          </w:tcPr>
          <w:p w:rsidR="00CE1810" w:rsidRPr="00531E38" w:rsidRDefault="00CE1810" w:rsidP="00D31565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</w:tbl>
    <w:p w:rsidR="00CE1810" w:rsidRDefault="00CE1810" w:rsidP="00CE1810">
      <w:pPr>
        <w:pStyle w:val="Heading1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6061"/>
        <w:gridCol w:w="2613"/>
      </w:tblGrid>
      <w:tr w:rsidR="00CE1810" w:rsidRPr="006A3CA0" w:rsidTr="00D31565">
        <w:tc>
          <w:tcPr>
            <w:tcW w:w="568" w:type="dxa"/>
            <w:shd w:val="clear" w:color="auto" w:fill="D6E3BC"/>
            <w:vAlign w:val="center"/>
          </w:tcPr>
          <w:p w:rsidR="00CE1810" w:rsidRPr="006A3CA0" w:rsidRDefault="00CE1810" w:rsidP="00D31565">
            <w:pPr>
              <w:spacing w:line="240" w:lineRule="auto"/>
              <w:rPr>
                <w:b/>
              </w:rPr>
            </w:pPr>
            <w:r w:rsidRPr="006A3CA0">
              <w:rPr>
                <w:b/>
                <w:sz w:val="22"/>
              </w:rPr>
              <w:t>No.</w:t>
            </w:r>
          </w:p>
        </w:tc>
        <w:tc>
          <w:tcPr>
            <w:tcW w:w="6061" w:type="dxa"/>
            <w:shd w:val="clear" w:color="auto" w:fill="D6E3BC"/>
            <w:vAlign w:val="center"/>
          </w:tcPr>
          <w:p w:rsidR="00CE1810" w:rsidRPr="006A3CA0" w:rsidRDefault="00CE1810" w:rsidP="00D31565">
            <w:pPr>
              <w:spacing w:line="240" w:lineRule="auto"/>
              <w:rPr>
                <w:b/>
              </w:rPr>
            </w:pPr>
            <w:r w:rsidRPr="006A3CA0">
              <w:rPr>
                <w:b/>
                <w:sz w:val="22"/>
              </w:rPr>
              <w:t>Agenda Item</w:t>
            </w:r>
          </w:p>
        </w:tc>
        <w:tc>
          <w:tcPr>
            <w:tcW w:w="2613" w:type="dxa"/>
            <w:shd w:val="clear" w:color="auto" w:fill="D6E3BC"/>
            <w:vAlign w:val="center"/>
          </w:tcPr>
          <w:p w:rsidR="00CE1810" w:rsidRPr="006A3CA0" w:rsidRDefault="00CE1810" w:rsidP="00D31565">
            <w:pPr>
              <w:spacing w:line="240" w:lineRule="auto"/>
              <w:jc w:val="center"/>
              <w:rPr>
                <w:b/>
              </w:rPr>
            </w:pPr>
            <w:r w:rsidRPr="006A3CA0">
              <w:rPr>
                <w:b/>
                <w:sz w:val="22"/>
              </w:rPr>
              <w:t>Action Responsibility</w:t>
            </w:r>
          </w:p>
          <w:p w:rsidR="00CE1810" w:rsidRPr="006A3CA0" w:rsidRDefault="00CE1810" w:rsidP="00D31565">
            <w:pPr>
              <w:spacing w:line="240" w:lineRule="auto"/>
              <w:jc w:val="center"/>
              <w:rPr>
                <w:b/>
              </w:rPr>
            </w:pPr>
            <w:r w:rsidRPr="006A3CA0">
              <w:rPr>
                <w:b/>
                <w:sz w:val="22"/>
              </w:rPr>
              <w:t>&amp; Date by</w:t>
            </w:r>
          </w:p>
        </w:tc>
      </w:tr>
      <w:tr w:rsidR="00CE1810" w:rsidRPr="006A3CA0" w:rsidTr="00D31565">
        <w:tc>
          <w:tcPr>
            <w:tcW w:w="568" w:type="dxa"/>
          </w:tcPr>
          <w:p w:rsidR="00CE1810" w:rsidRPr="006A3CA0" w:rsidRDefault="00CE1810" w:rsidP="00D31565">
            <w:pPr>
              <w:spacing w:line="240" w:lineRule="auto"/>
              <w:jc w:val="center"/>
            </w:pPr>
            <w:r w:rsidRPr="006A3CA0">
              <w:rPr>
                <w:sz w:val="22"/>
              </w:rPr>
              <w:t>1</w:t>
            </w:r>
          </w:p>
        </w:tc>
        <w:tc>
          <w:tcPr>
            <w:tcW w:w="6061" w:type="dxa"/>
          </w:tcPr>
          <w:p w:rsidR="00CE1810" w:rsidRPr="006A3CA0" w:rsidRDefault="00CE1810" w:rsidP="00D31565">
            <w:pPr>
              <w:spacing w:line="240" w:lineRule="auto"/>
            </w:pPr>
            <w:r w:rsidRPr="006A3CA0">
              <w:rPr>
                <w:b/>
                <w:sz w:val="22"/>
              </w:rPr>
              <w:t>Welcome from Chair</w:t>
            </w:r>
          </w:p>
          <w:p w:rsidR="00CE1810" w:rsidRPr="006A3CA0" w:rsidRDefault="00CE1810" w:rsidP="00D31565">
            <w:pPr>
              <w:spacing w:line="240" w:lineRule="auto"/>
            </w:pPr>
          </w:p>
          <w:p w:rsidR="00CE1810" w:rsidRDefault="00CE1810" w:rsidP="00D31565">
            <w:pPr>
              <w:spacing w:line="240" w:lineRule="auto"/>
              <w:rPr>
                <w:sz w:val="22"/>
              </w:rPr>
            </w:pPr>
            <w:r w:rsidRPr="006A3CA0">
              <w:rPr>
                <w:sz w:val="22"/>
              </w:rPr>
              <w:t xml:space="preserve">Chair opened meeting </w:t>
            </w:r>
          </w:p>
          <w:p w:rsidR="00880A9E" w:rsidRDefault="00880A9E" w:rsidP="00D31565">
            <w:pPr>
              <w:spacing w:line="240" w:lineRule="auto"/>
              <w:rPr>
                <w:sz w:val="22"/>
              </w:rPr>
            </w:pPr>
          </w:p>
          <w:p w:rsidR="00880A9E" w:rsidRDefault="00880A9E" w:rsidP="00D31565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She reported that there had been 565 responses to the Students’ Union first term survey so far. </w:t>
            </w:r>
          </w:p>
          <w:p w:rsidR="00880A9E" w:rsidRDefault="00880A9E" w:rsidP="00D31565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Student Trustee </w:t>
            </w:r>
            <w:r w:rsidR="0057257E">
              <w:rPr>
                <w:sz w:val="22"/>
              </w:rPr>
              <w:t>voting</w:t>
            </w:r>
            <w:r>
              <w:rPr>
                <w:sz w:val="22"/>
              </w:rPr>
              <w:t xml:space="preserve"> is taken place this week. So far there have been 112 votes.</w:t>
            </w:r>
          </w:p>
          <w:p w:rsidR="00CE1810" w:rsidRDefault="00CE1810" w:rsidP="00D31565">
            <w:pPr>
              <w:spacing w:line="240" w:lineRule="auto"/>
              <w:rPr>
                <w:sz w:val="22"/>
              </w:rPr>
            </w:pPr>
          </w:p>
          <w:p w:rsidR="00CE1810" w:rsidRDefault="00CE1810" w:rsidP="00D31565">
            <w:r w:rsidRPr="00D307AD">
              <w:rPr>
                <w:b/>
              </w:rPr>
              <w:t>Apologies</w:t>
            </w:r>
            <w:r>
              <w:t xml:space="preserve"> – None </w:t>
            </w:r>
          </w:p>
          <w:p w:rsidR="00CE1810" w:rsidRDefault="00CE1810" w:rsidP="00D31565">
            <w:pPr>
              <w:spacing w:line="240" w:lineRule="auto"/>
              <w:rPr>
                <w:b/>
                <w:sz w:val="22"/>
              </w:rPr>
            </w:pPr>
          </w:p>
          <w:p w:rsidR="00CE1810" w:rsidRPr="00271F0F" w:rsidRDefault="00CE1810" w:rsidP="00D31565">
            <w:pPr>
              <w:spacing w:line="240" w:lineRule="auto"/>
            </w:pPr>
            <w:r>
              <w:rPr>
                <w:sz w:val="22"/>
              </w:rPr>
              <w:t>Chair confirmed meeting was quorate</w:t>
            </w:r>
          </w:p>
        </w:tc>
        <w:tc>
          <w:tcPr>
            <w:tcW w:w="2613" w:type="dxa"/>
          </w:tcPr>
          <w:p w:rsidR="00CE1810" w:rsidRPr="006A3CA0" w:rsidRDefault="00CE1810" w:rsidP="00D31565">
            <w:pPr>
              <w:spacing w:line="240" w:lineRule="auto"/>
            </w:pPr>
          </w:p>
        </w:tc>
      </w:tr>
      <w:tr w:rsidR="00CE1810" w:rsidRPr="006A3CA0" w:rsidTr="00D31565">
        <w:tc>
          <w:tcPr>
            <w:tcW w:w="568" w:type="dxa"/>
          </w:tcPr>
          <w:p w:rsidR="00CE1810" w:rsidRPr="006A3CA0" w:rsidRDefault="00CE1810" w:rsidP="00D31565">
            <w:pPr>
              <w:spacing w:line="240" w:lineRule="auto"/>
              <w:jc w:val="center"/>
            </w:pPr>
            <w:r w:rsidRPr="006A3CA0">
              <w:rPr>
                <w:sz w:val="22"/>
              </w:rPr>
              <w:t>2</w:t>
            </w:r>
          </w:p>
        </w:tc>
        <w:tc>
          <w:tcPr>
            <w:tcW w:w="6061" w:type="dxa"/>
          </w:tcPr>
          <w:p w:rsidR="00CE1810" w:rsidRPr="006A3CA0" w:rsidRDefault="00CE1810" w:rsidP="00D31565">
            <w:pPr>
              <w:spacing w:line="240" w:lineRule="auto"/>
              <w:rPr>
                <w:b/>
              </w:rPr>
            </w:pPr>
            <w:r w:rsidRPr="006A3CA0">
              <w:rPr>
                <w:b/>
                <w:sz w:val="22"/>
              </w:rPr>
              <w:t>Conflicts of Interest</w:t>
            </w:r>
          </w:p>
          <w:p w:rsidR="00CE1810" w:rsidRPr="006A3CA0" w:rsidRDefault="00CE1810" w:rsidP="00D31565">
            <w:pPr>
              <w:spacing w:line="240" w:lineRule="auto"/>
              <w:rPr>
                <w:b/>
              </w:rPr>
            </w:pPr>
          </w:p>
          <w:p w:rsidR="00CE1810" w:rsidRPr="00271F0F" w:rsidRDefault="00CE1810" w:rsidP="00D31565">
            <w:pPr>
              <w:spacing w:line="240" w:lineRule="auto"/>
            </w:pPr>
            <w:r w:rsidRPr="00271F0F">
              <w:rPr>
                <w:sz w:val="22"/>
              </w:rPr>
              <w:t xml:space="preserve">None </w:t>
            </w:r>
            <w:r>
              <w:rPr>
                <w:sz w:val="22"/>
              </w:rPr>
              <w:t>declared</w:t>
            </w:r>
          </w:p>
        </w:tc>
        <w:tc>
          <w:tcPr>
            <w:tcW w:w="2613" w:type="dxa"/>
          </w:tcPr>
          <w:p w:rsidR="00CE1810" w:rsidRPr="006A3CA0" w:rsidRDefault="00CE1810" w:rsidP="00D31565">
            <w:pPr>
              <w:spacing w:line="240" w:lineRule="auto"/>
            </w:pPr>
          </w:p>
        </w:tc>
      </w:tr>
      <w:tr w:rsidR="00CE1810" w:rsidRPr="006A3CA0" w:rsidTr="00D31565">
        <w:tc>
          <w:tcPr>
            <w:tcW w:w="568" w:type="dxa"/>
          </w:tcPr>
          <w:p w:rsidR="00CE1810" w:rsidRPr="006A3CA0" w:rsidRDefault="00CE1810" w:rsidP="00D31565">
            <w:pPr>
              <w:spacing w:line="240" w:lineRule="auto"/>
              <w:jc w:val="center"/>
            </w:pPr>
            <w:r w:rsidRPr="006A3CA0">
              <w:rPr>
                <w:sz w:val="22"/>
              </w:rPr>
              <w:t>3</w:t>
            </w:r>
          </w:p>
        </w:tc>
        <w:tc>
          <w:tcPr>
            <w:tcW w:w="6061" w:type="dxa"/>
          </w:tcPr>
          <w:p w:rsidR="00CE1810" w:rsidRPr="006A3CA0" w:rsidRDefault="00CE1810" w:rsidP="00D31565">
            <w:pPr>
              <w:spacing w:line="240" w:lineRule="auto"/>
              <w:rPr>
                <w:b/>
                <w:vertAlign w:val="superscript"/>
              </w:rPr>
            </w:pPr>
            <w:r w:rsidRPr="006A3CA0">
              <w:rPr>
                <w:b/>
                <w:sz w:val="22"/>
              </w:rPr>
              <w:t xml:space="preserve">Minutes from last meeting </w:t>
            </w:r>
            <w:r>
              <w:rPr>
                <w:b/>
                <w:sz w:val="22"/>
                <w:vertAlign w:val="superscript"/>
              </w:rPr>
              <w:t>(paperTB</w:t>
            </w:r>
            <w:r w:rsidR="0057257E">
              <w:rPr>
                <w:b/>
                <w:sz w:val="22"/>
                <w:vertAlign w:val="superscript"/>
              </w:rPr>
              <w:t>131</w:t>
            </w:r>
            <w:r>
              <w:rPr>
                <w:b/>
                <w:sz w:val="22"/>
                <w:vertAlign w:val="superscript"/>
              </w:rPr>
              <w:t xml:space="preserve"> )</w:t>
            </w:r>
          </w:p>
          <w:p w:rsidR="00CE1810" w:rsidRPr="006A3CA0" w:rsidRDefault="00CE1810" w:rsidP="00D31565">
            <w:pPr>
              <w:spacing w:line="240" w:lineRule="auto"/>
              <w:rPr>
                <w:b/>
              </w:rPr>
            </w:pPr>
          </w:p>
          <w:p w:rsidR="00CE1810" w:rsidRPr="006A3CA0" w:rsidRDefault="00CE1810" w:rsidP="00880A9E">
            <w:pPr>
              <w:spacing w:line="240" w:lineRule="auto"/>
              <w:rPr>
                <w:b/>
              </w:rPr>
            </w:pPr>
            <w:r w:rsidRPr="00950EA9">
              <w:rPr>
                <w:b/>
              </w:rPr>
              <w:t>Agreed</w:t>
            </w:r>
            <w:r>
              <w:t xml:space="preserve"> as a true and accurate record. </w:t>
            </w:r>
          </w:p>
        </w:tc>
        <w:tc>
          <w:tcPr>
            <w:tcW w:w="2613" w:type="dxa"/>
          </w:tcPr>
          <w:p w:rsidR="00CE1810" w:rsidRDefault="00CE1810" w:rsidP="00D31565">
            <w:pPr>
              <w:spacing w:line="240" w:lineRule="auto"/>
            </w:pPr>
          </w:p>
          <w:p w:rsidR="00CE1810" w:rsidRPr="006A3CA0" w:rsidRDefault="00CE1810" w:rsidP="00D31565">
            <w:pPr>
              <w:spacing w:line="240" w:lineRule="auto"/>
            </w:pPr>
          </w:p>
        </w:tc>
      </w:tr>
      <w:tr w:rsidR="00CE1810" w:rsidRPr="006A3CA0" w:rsidTr="00D31565">
        <w:tc>
          <w:tcPr>
            <w:tcW w:w="568" w:type="dxa"/>
          </w:tcPr>
          <w:p w:rsidR="00CE1810" w:rsidRPr="006A3CA0" w:rsidRDefault="00CE1810" w:rsidP="00D31565">
            <w:pPr>
              <w:spacing w:line="240" w:lineRule="auto"/>
              <w:jc w:val="center"/>
            </w:pPr>
            <w:r w:rsidRPr="006A3CA0">
              <w:rPr>
                <w:sz w:val="22"/>
              </w:rPr>
              <w:t>4</w:t>
            </w:r>
          </w:p>
        </w:tc>
        <w:tc>
          <w:tcPr>
            <w:tcW w:w="6061" w:type="dxa"/>
          </w:tcPr>
          <w:p w:rsidR="00CE1810" w:rsidRPr="006A3CA0" w:rsidRDefault="00CE1810" w:rsidP="00D31565">
            <w:pPr>
              <w:spacing w:line="240" w:lineRule="auto"/>
              <w:rPr>
                <w:b/>
              </w:rPr>
            </w:pPr>
            <w:r w:rsidRPr="006A3CA0">
              <w:rPr>
                <w:b/>
                <w:sz w:val="22"/>
              </w:rPr>
              <w:t xml:space="preserve">Matters Arising </w:t>
            </w:r>
            <w:r w:rsidR="00C86C02">
              <w:rPr>
                <w:b/>
                <w:sz w:val="22"/>
                <w:vertAlign w:val="superscript"/>
              </w:rPr>
              <w:t>(paperTB131 )</w:t>
            </w:r>
          </w:p>
          <w:p w:rsidR="00CE1810" w:rsidRDefault="00CE1810" w:rsidP="00D31565"/>
          <w:p w:rsidR="00CE1810" w:rsidRPr="002E4691" w:rsidRDefault="00CE1810" w:rsidP="00C86C02">
            <w:pPr>
              <w:rPr>
                <w:rFonts w:cs="Calibri"/>
              </w:rPr>
            </w:pPr>
            <w:r w:rsidRPr="00782547">
              <w:rPr>
                <w:b/>
              </w:rPr>
              <w:t>CB</w:t>
            </w:r>
            <w:r>
              <w:t xml:space="preserve"> reported </w:t>
            </w:r>
            <w:r w:rsidR="0057257E">
              <w:t>that there</w:t>
            </w:r>
            <w:r w:rsidR="00880A9E">
              <w:t xml:space="preserve"> has been an increase in income as a result of </w:t>
            </w:r>
            <w:r>
              <w:t>working with LSU marketing</w:t>
            </w:r>
            <w:r w:rsidR="00880A9E">
              <w:t>.</w:t>
            </w:r>
          </w:p>
        </w:tc>
        <w:tc>
          <w:tcPr>
            <w:tcW w:w="2613" w:type="dxa"/>
          </w:tcPr>
          <w:p w:rsidR="00CE1810" w:rsidRPr="006A3CA0" w:rsidRDefault="00CE1810" w:rsidP="00D31565">
            <w:pPr>
              <w:spacing w:line="240" w:lineRule="auto"/>
            </w:pPr>
          </w:p>
          <w:p w:rsidR="00CE1810" w:rsidRDefault="00CE1810" w:rsidP="00D31565">
            <w:pPr>
              <w:spacing w:line="240" w:lineRule="auto"/>
              <w:rPr>
                <w:color w:val="FF0000"/>
              </w:rPr>
            </w:pPr>
          </w:p>
          <w:p w:rsidR="00CE1810" w:rsidRPr="006A3CA0" w:rsidRDefault="00CE1810" w:rsidP="00D31565">
            <w:pPr>
              <w:spacing w:line="240" w:lineRule="auto"/>
              <w:rPr>
                <w:rFonts w:cs="Calibri"/>
                <w:color w:val="FF0000"/>
              </w:rPr>
            </w:pPr>
          </w:p>
        </w:tc>
      </w:tr>
      <w:tr w:rsidR="00CE1810" w:rsidRPr="006A3CA0" w:rsidTr="00205F83">
        <w:trPr>
          <w:trHeight w:val="2826"/>
        </w:trPr>
        <w:tc>
          <w:tcPr>
            <w:tcW w:w="568" w:type="dxa"/>
          </w:tcPr>
          <w:p w:rsidR="00CE1810" w:rsidRPr="006A3CA0" w:rsidRDefault="00CE1810" w:rsidP="00D31565">
            <w:pPr>
              <w:spacing w:line="240" w:lineRule="auto"/>
              <w:jc w:val="center"/>
            </w:pPr>
            <w:r>
              <w:rPr>
                <w:sz w:val="22"/>
              </w:rPr>
              <w:lastRenderedPageBreak/>
              <w:t>5</w:t>
            </w:r>
          </w:p>
        </w:tc>
        <w:tc>
          <w:tcPr>
            <w:tcW w:w="6061" w:type="dxa"/>
          </w:tcPr>
          <w:p w:rsidR="00CE1810" w:rsidRDefault="00CE1810" w:rsidP="00D31565">
            <w:pPr>
              <w:spacing w:line="240" w:lineRule="auto"/>
              <w:rPr>
                <w:sz w:val="22"/>
              </w:rPr>
            </w:pPr>
            <w:r w:rsidRPr="00782547">
              <w:rPr>
                <w:b/>
                <w:sz w:val="22"/>
              </w:rPr>
              <w:t>Union Update</w:t>
            </w:r>
            <w:r>
              <w:rPr>
                <w:sz w:val="22"/>
              </w:rPr>
              <w:t xml:space="preserve"> </w:t>
            </w:r>
            <w:r w:rsidR="0057257E">
              <w:rPr>
                <w:b/>
                <w:sz w:val="22"/>
                <w:vertAlign w:val="superscript"/>
              </w:rPr>
              <w:t>(paperTB135</w:t>
            </w:r>
            <w:r w:rsidRPr="006A3CA0">
              <w:rPr>
                <w:b/>
                <w:sz w:val="22"/>
                <w:vertAlign w:val="superscript"/>
              </w:rPr>
              <w:t>)</w:t>
            </w:r>
          </w:p>
          <w:p w:rsidR="00CE1810" w:rsidRDefault="00CE1810" w:rsidP="00D31565">
            <w:pPr>
              <w:spacing w:line="240" w:lineRule="auto"/>
              <w:rPr>
                <w:sz w:val="22"/>
              </w:rPr>
            </w:pPr>
          </w:p>
          <w:p w:rsidR="00C86C02" w:rsidRDefault="00880A9E" w:rsidP="00D31565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KC commented on HER Report.</w:t>
            </w:r>
          </w:p>
          <w:p w:rsidR="00CE1810" w:rsidRDefault="00880A9E" w:rsidP="00D31565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  <w:p w:rsidR="008E235E" w:rsidRDefault="00C86C02" w:rsidP="00D31565">
            <w:pPr>
              <w:spacing w:line="240" w:lineRule="auto"/>
              <w:rPr>
                <w:sz w:val="22"/>
              </w:rPr>
            </w:pPr>
            <w:proofErr w:type="gramStart"/>
            <w:r>
              <w:rPr>
                <w:sz w:val="22"/>
              </w:rPr>
              <w:t>The Student</w:t>
            </w:r>
            <w:r w:rsidR="008E235E">
              <w:rPr>
                <w:sz w:val="22"/>
              </w:rPr>
              <w:t>s</w:t>
            </w:r>
            <w:r>
              <w:rPr>
                <w:sz w:val="22"/>
              </w:rPr>
              <w:t>’</w:t>
            </w:r>
            <w:r w:rsidR="008E235E">
              <w:rPr>
                <w:sz w:val="22"/>
              </w:rPr>
              <w:t xml:space="preserve"> Union have</w:t>
            </w:r>
            <w:proofErr w:type="gramEnd"/>
            <w:r w:rsidR="008E235E">
              <w:rPr>
                <w:sz w:val="22"/>
              </w:rPr>
              <w:t xml:space="preserve"> been involved</w:t>
            </w:r>
            <w:r>
              <w:rPr>
                <w:sz w:val="22"/>
              </w:rPr>
              <w:t xml:space="preserve"> with</w:t>
            </w:r>
            <w:r w:rsidR="008E235E">
              <w:rPr>
                <w:sz w:val="22"/>
              </w:rPr>
              <w:t xml:space="preserve"> NUS cut the costs campaign with local media coverage and lobbying local MP’s.</w:t>
            </w:r>
          </w:p>
          <w:p w:rsidR="008E235E" w:rsidRDefault="008E235E" w:rsidP="00D31565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143 AA cards have been bought so far. </w:t>
            </w:r>
          </w:p>
          <w:p w:rsidR="008E235E" w:rsidRDefault="008E235E" w:rsidP="00D31565">
            <w:pPr>
              <w:spacing w:line="240" w:lineRule="auto"/>
              <w:rPr>
                <w:sz w:val="22"/>
              </w:rPr>
            </w:pPr>
          </w:p>
          <w:p w:rsidR="00CE1810" w:rsidRDefault="008E235E" w:rsidP="00D31565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Upcoming events - Housing Fair – 16</w:t>
            </w:r>
            <w:r w:rsidRPr="008E235E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February 2016 </w:t>
            </w:r>
          </w:p>
          <w:p w:rsidR="008E235E" w:rsidRPr="006F4BFC" w:rsidRDefault="008E235E" w:rsidP="00D31565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Student Volunteer Week – 22- 26 February 2016</w:t>
            </w:r>
          </w:p>
        </w:tc>
        <w:tc>
          <w:tcPr>
            <w:tcW w:w="2613" w:type="dxa"/>
          </w:tcPr>
          <w:p w:rsidR="00CE1810" w:rsidRPr="006A3CA0" w:rsidRDefault="00CE1810" w:rsidP="00D31565">
            <w:pPr>
              <w:spacing w:line="240" w:lineRule="auto"/>
              <w:rPr>
                <w:b/>
                <w:color w:val="FF0000"/>
              </w:rPr>
            </w:pPr>
          </w:p>
          <w:p w:rsidR="00CE1810" w:rsidRDefault="00CE1810" w:rsidP="00D31565">
            <w:pPr>
              <w:spacing w:line="240" w:lineRule="auto"/>
              <w:rPr>
                <w:color w:val="FF0000"/>
              </w:rPr>
            </w:pPr>
          </w:p>
          <w:p w:rsidR="00CE1810" w:rsidRDefault="00CE1810" w:rsidP="00D31565">
            <w:pPr>
              <w:spacing w:line="240" w:lineRule="auto"/>
              <w:rPr>
                <w:color w:val="FF0000"/>
              </w:rPr>
            </w:pPr>
          </w:p>
          <w:p w:rsidR="00CE1810" w:rsidRDefault="00CE1810" w:rsidP="00D31565">
            <w:pPr>
              <w:spacing w:line="240" w:lineRule="auto"/>
              <w:rPr>
                <w:color w:val="FF0000"/>
              </w:rPr>
            </w:pPr>
          </w:p>
          <w:p w:rsidR="00CE1810" w:rsidRDefault="00CE1810" w:rsidP="00D31565">
            <w:pPr>
              <w:spacing w:line="240" w:lineRule="auto"/>
              <w:rPr>
                <w:color w:val="FF0000"/>
              </w:rPr>
            </w:pPr>
          </w:p>
          <w:p w:rsidR="00CE1810" w:rsidRDefault="00CE1810" w:rsidP="00D31565">
            <w:pPr>
              <w:spacing w:line="240" w:lineRule="auto"/>
              <w:rPr>
                <w:color w:val="FF0000"/>
              </w:rPr>
            </w:pPr>
          </w:p>
          <w:p w:rsidR="00CE1810" w:rsidRDefault="00CE1810" w:rsidP="00D31565">
            <w:pPr>
              <w:spacing w:line="240" w:lineRule="auto"/>
              <w:rPr>
                <w:color w:val="FF0000"/>
              </w:rPr>
            </w:pPr>
          </w:p>
          <w:p w:rsidR="00CE1810" w:rsidRDefault="00CE1810" w:rsidP="00D31565">
            <w:pPr>
              <w:spacing w:line="240" w:lineRule="auto"/>
              <w:rPr>
                <w:color w:val="FF0000"/>
              </w:rPr>
            </w:pPr>
          </w:p>
          <w:p w:rsidR="00CE1810" w:rsidRDefault="00CE1810" w:rsidP="00D31565">
            <w:pPr>
              <w:spacing w:line="240" w:lineRule="auto"/>
              <w:rPr>
                <w:color w:val="FF0000"/>
              </w:rPr>
            </w:pPr>
          </w:p>
          <w:p w:rsidR="00CE1810" w:rsidRPr="00CE0146" w:rsidRDefault="00CE1810" w:rsidP="00D31565">
            <w:pPr>
              <w:spacing w:line="240" w:lineRule="auto"/>
              <w:rPr>
                <w:color w:val="FF0000"/>
              </w:rPr>
            </w:pPr>
          </w:p>
        </w:tc>
      </w:tr>
      <w:tr w:rsidR="00CE1810" w:rsidRPr="006A3CA0" w:rsidTr="00495461">
        <w:trPr>
          <w:trHeight w:val="5338"/>
        </w:trPr>
        <w:tc>
          <w:tcPr>
            <w:tcW w:w="568" w:type="dxa"/>
          </w:tcPr>
          <w:p w:rsidR="00CE1810" w:rsidRDefault="00CE1810" w:rsidP="00D31565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6061" w:type="dxa"/>
          </w:tcPr>
          <w:p w:rsidR="00CE1810" w:rsidRDefault="008E235E" w:rsidP="00D31565">
            <w:pPr>
              <w:spacing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Strategic Plan </w:t>
            </w:r>
            <w:r w:rsidR="00CE1810">
              <w:rPr>
                <w:b/>
                <w:sz w:val="22"/>
                <w:szCs w:val="24"/>
              </w:rPr>
              <w:t xml:space="preserve"> </w:t>
            </w:r>
            <w:r>
              <w:rPr>
                <w:b/>
                <w:sz w:val="22"/>
                <w:vertAlign w:val="superscript"/>
              </w:rPr>
              <w:t>(paperTB</w:t>
            </w:r>
            <w:r w:rsidR="0057257E">
              <w:rPr>
                <w:b/>
                <w:sz w:val="22"/>
                <w:vertAlign w:val="superscript"/>
              </w:rPr>
              <w:t>136</w:t>
            </w:r>
            <w:r w:rsidR="00CE1810">
              <w:rPr>
                <w:b/>
                <w:sz w:val="22"/>
                <w:vertAlign w:val="superscript"/>
              </w:rPr>
              <w:t xml:space="preserve"> </w:t>
            </w:r>
            <w:r w:rsidR="00CE1810" w:rsidRPr="006A3CA0">
              <w:rPr>
                <w:b/>
                <w:sz w:val="22"/>
                <w:vertAlign w:val="superscript"/>
              </w:rPr>
              <w:t>)</w:t>
            </w:r>
          </w:p>
          <w:p w:rsidR="00CE1810" w:rsidRDefault="00CE1810" w:rsidP="00D31565">
            <w:pPr>
              <w:spacing w:line="240" w:lineRule="auto"/>
              <w:rPr>
                <w:b/>
                <w:sz w:val="22"/>
                <w:szCs w:val="24"/>
              </w:rPr>
            </w:pPr>
          </w:p>
          <w:p w:rsidR="00CE1810" w:rsidRPr="00993DC4" w:rsidRDefault="008E235E" w:rsidP="00D31565">
            <w:pPr>
              <w:spacing w:line="240" w:lineRule="auto"/>
              <w:rPr>
                <w:sz w:val="22"/>
                <w:szCs w:val="24"/>
              </w:rPr>
            </w:pPr>
            <w:r w:rsidRPr="00993DC4">
              <w:rPr>
                <w:sz w:val="22"/>
                <w:szCs w:val="24"/>
              </w:rPr>
              <w:t xml:space="preserve">CB </w:t>
            </w:r>
            <w:r w:rsidR="00993DC4" w:rsidRPr="00993DC4">
              <w:rPr>
                <w:sz w:val="22"/>
                <w:szCs w:val="24"/>
              </w:rPr>
              <w:t>introduced</w:t>
            </w:r>
            <w:r w:rsidRPr="00993DC4">
              <w:rPr>
                <w:sz w:val="22"/>
                <w:szCs w:val="24"/>
              </w:rPr>
              <w:t xml:space="preserve"> the paper which links the previously agreed stra</w:t>
            </w:r>
            <w:r w:rsidR="00C86C02">
              <w:rPr>
                <w:sz w:val="22"/>
                <w:szCs w:val="24"/>
              </w:rPr>
              <w:t>tegic plan with operational KPI</w:t>
            </w:r>
            <w:r w:rsidRPr="00993DC4">
              <w:rPr>
                <w:sz w:val="22"/>
                <w:szCs w:val="24"/>
              </w:rPr>
              <w:t xml:space="preserve">s. She commented that some of the targets may need slight amendment such as how do we monitor course rep training. </w:t>
            </w:r>
          </w:p>
          <w:p w:rsidR="008E235E" w:rsidRPr="00993DC4" w:rsidRDefault="008E235E" w:rsidP="00D31565">
            <w:pPr>
              <w:spacing w:line="240" w:lineRule="auto"/>
              <w:rPr>
                <w:sz w:val="22"/>
                <w:szCs w:val="24"/>
              </w:rPr>
            </w:pPr>
          </w:p>
          <w:p w:rsidR="008E235E" w:rsidRDefault="008E235E" w:rsidP="00D31565">
            <w:pPr>
              <w:spacing w:line="240" w:lineRule="auto"/>
              <w:rPr>
                <w:sz w:val="22"/>
                <w:szCs w:val="24"/>
              </w:rPr>
            </w:pPr>
            <w:r w:rsidRPr="00993DC4">
              <w:rPr>
                <w:sz w:val="22"/>
                <w:szCs w:val="24"/>
              </w:rPr>
              <w:t>A</w:t>
            </w:r>
            <w:r w:rsidR="00993DC4">
              <w:rPr>
                <w:sz w:val="22"/>
                <w:szCs w:val="24"/>
              </w:rPr>
              <w:t>n</w:t>
            </w:r>
            <w:r w:rsidRPr="00993DC4">
              <w:rPr>
                <w:sz w:val="22"/>
                <w:szCs w:val="24"/>
              </w:rPr>
              <w:t xml:space="preserve"> annual survey on </w:t>
            </w:r>
            <w:r w:rsidR="00993DC4" w:rsidRPr="00993DC4">
              <w:rPr>
                <w:sz w:val="22"/>
                <w:szCs w:val="24"/>
              </w:rPr>
              <w:t>Students</w:t>
            </w:r>
            <w:r w:rsidRPr="00993DC4">
              <w:rPr>
                <w:sz w:val="22"/>
                <w:szCs w:val="24"/>
              </w:rPr>
              <w:t>’ Union activity and aw</w:t>
            </w:r>
            <w:r w:rsidR="00993DC4" w:rsidRPr="00993DC4">
              <w:rPr>
                <w:sz w:val="22"/>
                <w:szCs w:val="24"/>
              </w:rPr>
              <w:t>a</w:t>
            </w:r>
            <w:r w:rsidRPr="00993DC4">
              <w:rPr>
                <w:sz w:val="22"/>
                <w:szCs w:val="24"/>
              </w:rPr>
              <w:t xml:space="preserve">reness </w:t>
            </w:r>
            <w:r w:rsidR="001E046B">
              <w:rPr>
                <w:sz w:val="22"/>
                <w:szCs w:val="24"/>
              </w:rPr>
              <w:t>is</w:t>
            </w:r>
            <w:r w:rsidR="00993DC4" w:rsidRPr="00993DC4">
              <w:rPr>
                <w:sz w:val="22"/>
                <w:szCs w:val="24"/>
              </w:rPr>
              <w:t xml:space="preserve"> </w:t>
            </w:r>
            <w:r w:rsidRPr="00993DC4">
              <w:rPr>
                <w:sz w:val="22"/>
                <w:szCs w:val="24"/>
              </w:rPr>
              <w:t>currently being devised which will link into the KPI’s.</w:t>
            </w:r>
          </w:p>
          <w:p w:rsidR="00D406AC" w:rsidRDefault="00D406AC" w:rsidP="00D31565">
            <w:pPr>
              <w:spacing w:line="240" w:lineRule="auto"/>
              <w:rPr>
                <w:sz w:val="22"/>
                <w:szCs w:val="24"/>
              </w:rPr>
            </w:pPr>
          </w:p>
          <w:p w:rsidR="00D406AC" w:rsidRPr="00993DC4" w:rsidRDefault="00D406AC" w:rsidP="00D31565">
            <w:pPr>
              <w:spacing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There is an issue with the </w:t>
            </w:r>
            <w:r w:rsidR="00205F83">
              <w:rPr>
                <w:sz w:val="22"/>
                <w:szCs w:val="24"/>
              </w:rPr>
              <w:t>piloting</w:t>
            </w:r>
            <w:r>
              <w:rPr>
                <w:sz w:val="22"/>
                <w:szCs w:val="24"/>
              </w:rPr>
              <w:t xml:space="preserve"> of joint forums this year and how </w:t>
            </w:r>
            <w:r w:rsidR="00C86C02">
              <w:rPr>
                <w:sz w:val="22"/>
                <w:szCs w:val="24"/>
              </w:rPr>
              <w:t xml:space="preserve">that </w:t>
            </w:r>
            <w:proofErr w:type="gramStart"/>
            <w:r w:rsidR="00C86C02">
              <w:rPr>
                <w:sz w:val="22"/>
                <w:szCs w:val="24"/>
              </w:rPr>
              <w:t>effects</w:t>
            </w:r>
            <w:proofErr w:type="gramEnd"/>
            <w:r>
              <w:rPr>
                <w:sz w:val="22"/>
                <w:szCs w:val="24"/>
              </w:rPr>
              <w:t xml:space="preserve"> the number of attendees.</w:t>
            </w:r>
          </w:p>
          <w:p w:rsidR="00CE1810" w:rsidRPr="00993DC4" w:rsidRDefault="00CE1810" w:rsidP="00D31565">
            <w:pPr>
              <w:spacing w:line="240" w:lineRule="auto"/>
              <w:rPr>
                <w:sz w:val="22"/>
                <w:szCs w:val="24"/>
              </w:rPr>
            </w:pPr>
          </w:p>
          <w:p w:rsidR="00CE1810" w:rsidRPr="00D406AC" w:rsidRDefault="00D406AC" w:rsidP="00D406AC">
            <w:pPr>
              <w:spacing w:line="240" w:lineRule="auto"/>
              <w:rPr>
                <w:sz w:val="22"/>
                <w:szCs w:val="24"/>
              </w:rPr>
            </w:pPr>
            <w:r w:rsidRPr="00D406AC">
              <w:rPr>
                <w:sz w:val="22"/>
                <w:szCs w:val="24"/>
              </w:rPr>
              <w:t xml:space="preserve">CJ asked when do we </w:t>
            </w:r>
            <w:proofErr w:type="spellStart"/>
            <w:r w:rsidRPr="00D406AC">
              <w:rPr>
                <w:sz w:val="22"/>
                <w:szCs w:val="24"/>
              </w:rPr>
              <w:t>re evaluate</w:t>
            </w:r>
            <w:proofErr w:type="spellEnd"/>
            <w:r w:rsidRPr="00D406AC">
              <w:rPr>
                <w:sz w:val="22"/>
                <w:szCs w:val="24"/>
              </w:rPr>
              <w:t xml:space="preserve"> targets.</w:t>
            </w:r>
          </w:p>
          <w:p w:rsidR="00D406AC" w:rsidRPr="00D406AC" w:rsidRDefault="00D406AC" w:rsidP="00D406AC">
            <w:pPr>
              <w:spacing w:line="240" w:lineRule="auto"/>
              <w:rPr>
                <w:sz w:val="22"/>
                <w:szCs w:val="24"/>
              </w:rPr>
            </w:pPr>
          </w:p>
          <w:p w:rsidR="00D406AC" w:rsidRDefault="00D406AC" w:rsidP="00D406AC">
            <w:pPr>
              <w:spacing w:line="240" w:lineRule="auto"/>
              <w:rPr>
                <w:sz w:val="22"/>
                <w:szCs w:val="24"/>
              </w:rPr>
            </w:pPr>
            <w:r w:rsidRPr="00D406AC">
              <w:rPr>
                <w:sz w:val="22"/>
                <w:szCs w:val="24"/>
              </w:rPr>
              <w:t xml:space="preserve">CB responded that it would be at the end of March </w:t>
            </w:r>
          </w:p>
          <w:p w:rsidR="00D406AC" w:rsidRDefault="00D406AC" w:rsidP="00D406AC">
            <w:pPr>
              <w:spacing w:line="240" w:lineRule="auto"/>
              <w:rPr>
                <w:sz w:val="22"/>
                <w:szCs w:val="24"/>
              </w:rPr>
            </w:pPr>
          </w:p>
          <w:p w:rsidR="00D406AC" w:rsidRDefault="00D406AC" w:rsidP="00D406AC">
            <w:pPr>
              <w:spacing w:line="240" w:lineRule="auto"/>
              <w:rPr>
                <w:b/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AR mentioned that the officers need  to set objectives for trustees </w:t>
            </w:r>
          </w:p>
        </w:tc>
        <w:tc>
          <w:tcPr>
            <w:tcW w:w="2613" w:type="dxa"/>
          </w:tcPr>
          <w:p w:rsidR="00CE1810" w:rsidRDefault="00CE1810" w:rsidP="00D31565">
            <w:pPr>
              <w:spacing w:line="240" w:lineRule="auto"/>
              <w:rPr>
                <w:b/>
                <w:color w:val="FF0000"/>
              </w:rPr>
            </w:pPr>
          </w:p>
          <w:p w:rsidR="00CE1810" w:rsidRDefault="00CE1810" w:rsidP="00D31565">
            <w:pPr>
              <w:spacing w:line="240" w:lineRule="auto"/>
              <w:rPr>
                <w:b/>
                <w:color w:val="FF0000"/>
              </w:rPr>
            </w:pPr>
          </w:p>
          <w:p w:rsidR="00CE1810" w:rsidRDefault="00CE1810" w:rsidP="00D31565">
            <w:pPr>
              <w:spacing w:line="240" w:lineRule="auto"/>
              <w:rPr>
                <w:b/>
                <w:color w:val="FF0000"/>
              </w:rPr>
            </w:pPr>
          </w:p>
          <w:p w:rsidR="00CE1810" w:rsidRDefault="00CE1810" w:rsidP="00D31565">
            <w:pPr>
              <w:spacing w:line="240" w:lineRule="auto"/>
              <w:rPr>
                <w:b/>
                <w:color w:val="FF0000"/>
              </w:rPr>
            </w:pPr>
          </w:p>
          <w:p w:rsidR="00CE1810" w:rsidRDefault="00CE1810" w:rsidP="00D31565">
            <w:pPr>
              <w:spacing w:line="240" w:lineRule="auto"/>
              <w:rPr>
                <w:b/>
                <w:color w:val="FF0000"/>
              </w:rPr>
            </w:pPr>
          </w:p>
          <w:p w:rsidR="00CE1810" w:rsidRDefault="00CE1810" w:rsidP="00D31565">
            <w:pPr>
              <w:spacing w:line="240" w:lineRule="auto"/>
              <w:rPr>
                <w:b/>
                <w:color w:val="FF0000"/>
              </w:rPr>
            </w:pPr>
          </w:p>
          <w:p w:rsidR="00CE1810" w:rsidRDefault="00CE1810" w:rsidP="00D31565">
            <w:pPr>
              <w:spacing w:line="240" w:lineRule="auto"/>
              <w:rPr>
                <w:b/>
                <w:color w:val="FF0000"/>
              </w:rPr>
            </w:pPr>
          </w:p>
          <w:p w:rsidR="00CE1810" w:rsidRDefault="00CE1810" w:rsidP="00D31565">
            <w:pPr>
              <w:spacing w:line="240" w:lineRule="auto"/>
              <w:rPr>
                <w:b/>
                <w:color w:val="FF0000"/>
              </w:rPr>
            </w:pPr>
          </w:p>
          <w:p w:rsidR="00CE1810" w:rsidRDefault="00CE1810" w:rsidP="00D31565">
            <w:pPr>
              <w:spacing w:line="240" w:lineRule="auto"/>
              <w:rPr>
                <w:b/>
                <w:color w:val="FF0000"/>
              </w:rPr>
            </w:pPr>
          </w:p>
          <w:p w:rsidR="00CE1810" w:rsidRDefault="00CE1810" w:rsidP="00D31565">
            <w:pPr>
              <w:spacing w:line="240" w:lineRule="auto"/>
              <w:rPr>
                <w:b/>
                <w:color w:val="FF0000"/>
              </w:rPr>
            </w:pPr>
          </w:p>
          <w:p w:rsidR="00CE1810" w:rsidRDefault="00CE1810" w:rsidP="00D31565">
            <w:pPr>
              <w:spacing w:line="240" w:lineRule="auto"/>
              <w:rPr>
                <w:b/>
                <w:color w:val="FF0000"/>
              </w:rPr>
            </w:pPr>
          </w:p>
          <w:p w:rsidR="00CE1810" w:rsidRDefault="00CE1810" w:rsidP="00D31565">
            <w:pPr>
              <w:spacing w:line="240" w:lineRule="auto"/>
              <w:rPr>
                <w:b/>
                <w:color w:val="FF0000"/>
              </w:rPr>
            </w:pPr>
          </w:p>
          <w:p w:rsidR="00CE1810" w:rsidRDefault="00CE1810" w:rsidP="00D31565">
            <w:pPr>
              <w:spacing w:line="240" w:lineRule="auto"/>
              <w:rPr>
                <w:b/>
                <w:color w:val="FF0000"/>
              </w:rPr>
            </w:pPr>
          </w:p>
          <w:p w:rsidR="00CE1810" w:rsidRDefault="00CE1810" w:rsidP="00D31565">
            <w:pPr>
              <w:spacing w:line="240" w:lineRule="auto"/>
              <w:rPr>
                <w:b/>
                <w:color w:val="FF0000"/>
              </w:rPr>
            </w:pPr>
          </w:p>
          <w:p w:rsidR="00CE1810" w:rsidRDefault="00CE1810" w:rsidP="00D31565">
            <w:pPr>
              <w:spacing w:line="240" w:lineRule="auto"/>
              <w:rPr>
                <w:b/>
                <w:color w:val="FF0000"/>
              </w:rPr>
            </w:pPr>
          </w:p>
          <w:p w:rsidR="00CE1810" w:rsidRPr="00036A67" w:rsidRDefault="00CE1810" w:rsidP="00D31565">
            <w:pPr>
              <w:spacing w:line="240" w:lineRule="auto"/>
              <w:rPr>
                <w:color w:val="FF0000"/>
              </w:rPr>
            </w:pPr>
          </w:p>
        </w:tc>
      </w:tr>
      <w:tr w:rsidR="00CE1810" w:rsidRPr="006A3CA0" w:rsidTr="00D31565">
        <w:tc>
          <w:tcPr>
            <w:tcW w:w="568" w:type="dxa"/>
          </w:tcPr>
          <w:p w:rsidR="00CE1810" w:rsidRPr="006A3CA0" w:rsidRDefault="00CE1810" w:rsidP="00D31565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6061" w:type="dxa"/>
          </w:tcPr>
          <w:p w:rsidR="00CE1810" w:rsidRDefault="00D406AC" w:rsidP="00D31565">
            <w:pPr>
              <w:spacing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Constitutional Review </w:t>
            </w:r>
            <w:r w:rsidR="00CE1810">
              <w:rPr>
                <w:b/>
                <w:sz w:val="22"/>
                <w:szCs w:val="24"/>
              </w:rPr>
              <w:t xml:space="preserve"> </w:t>
            </w:r>
            <w:r w:rsidR="00205F83">
              <w:rPr>
                <w:b/>
                <w:sz w:val="22"/>
                <w:vertAlign w:val="superscript"/>
              </w:rPr>
              <w:t>(paperTB</w:t>
            </w:r>
            <w:r w:rsidR="0057257E">
              <w:rPr>
                <w:b/>
                <w:sz w:val="22"/>
                <w:vertAlign w:val="superscript"/>
              </w:rPr>
              <w:t>137</w:t>
            </w:r>
            <w:r w:rsidR="00CE1810" w:rsidRPr="006A3CA0">
              <w:rPr>
                <w:b/>
                <w:sz w:val="22"/>
                <w:vertAlign w:val="superscript"/>
              </w:rPr>
              <w:t>)</w:t>
            </w:r>
          </w:p>
          <w:p w:rsidR="00CE1810" w:rsidRDefault="00CE1810" w:rsidP="00D31565">
            <w:pPr>
              <w:spacing w:line="240" w:lineRule="auto"/>
              <w:rPr>
                <w:b/>
                <w:sz w:val="22"/>
                <w:szCs w:val="24"/>
              </w:rPr>
            </w:pPr>
          </w:p>
          <w:p w:rsidR="00CE1810" w:rsidRPr="00C86C02" w:rsidRDefault="00D406AC" w:rsidP="00D31565">
            <w:pPr>
              <w:rPr>
                <w:sz w:val="22"/>
              </w:rPr>
            </w:pPr>
            <w:r w:rsidRPr="00C86C02">
              <w:rPr>
                <w:sz w:val="22"/>
              </w:rPr>
              <w:t xml:space="preserve">SC introduced the revised constitution drafted by Richard Hughes. The </w:t>
            </w:r>
            <w:r w:rsidR="00495461" w:rsidRPr="00C86C02">
              <w:rPr>
                <w:sz w:val="22"/>
              </w:rPr>
              <w:t>constitution will need to be approved by the AGM on 25</w:t>
            </w:r>
            <w:r w:rsidR="00495461" w:rsidRPr="00C86C02">
              <w:rPr>
                <w:sz w:val="22"/>
                <w:vertAlign w:val="superscript"/>
              </w:rPr>
              <w:t>th</w:t>
            </w:r>
            <w:r w:rsidR="00495461" w:rsidRPr="00C86C02">
              <w:rPr>
                <w:sz w:val="22"/>
              </w:rPr>
              <w:t xml:space="preserve"> February. </w:t>
            </w:r>
            <w:r w:rsidR="00CE1810" w:rsidRPr="00C86C02">
              <w:rPr>
                <w:sz w:val="22"/>
              </w:rPr>
              <w:t xml:space="preserve"> </w:t>
            </w:r>
          </w:p>
          <w:p w:rsidR="00495461" w:rsidRPr="00C86C02" w:rsidRDefault="00495461" w:rsidP="00D31565">
            <w:pPr>
              <w:rPr>
                <w:sz w:val="22"/>
              </w:rPr>
            </w:pPr>
            <w:r w:rsidRPr="00C86C02">
              <w:rPr>
                <w:sz w:val="22"/>
              </w:rPr>
              <w:t xml:space="preserve">Questions were asked about what constitutes a </w:t>
            </w:r>
            <w:proofErr w:type="spellStart"/>
            <w:r w:rsidRPr="00C86C02">
              <w:rPr>
                <w:sz w:val="22"/>
              </w:rPr>
              <w:t>years</w:t>
            </w:r>
            <w:proofErr w:type="spellEnd"/>
            <w:r w:rsidRPr="00C86C02">
              <w:rPr>
                <w:sz w:val="22"/>
              </w:rPr>
              <w:t xml:space="preserve"> term of office for student trustees.</w:t>
            </w:r>
          </w:p>
          <w:p w:rsidR="00495461" w:rsidRPr="00C86C02" w:rsidRDefault="00F8034B" w:rsidP="00D31565">
            <w:pPr>
              <w:rPr>
                <w:sz w:val="22"/>
              </w:rPr>
            </w:pPr>
            <w:r w:rsidRPr="00C86C02">
              <w:rPr>
                <w:sz w:val="22"/>
              </w:rPr>
              <w:t xml:space="preserve">AA Asked what were the provisions for removal of </w:t>
            </w:r>
            <w:r w:rsidR="00C86C02">
              <w:rPr>
                <w:sz w:val="22"/>
              </w:rPr>
              <w:t xml:space="preserve">part-time </w:t>
            </w:r>
            <w:r w:rsidRPr="00C86C02">
              <w:rPr>
                <w:sz w:val="22"/>
              </w:rPr>
              <w:t>officers who did not engage.</w:t>
            </w:r>
          </w:p>
          <w:p w:rsidR="00F8034B" w:rsidRPr="00C86C02" w:rsidRDefault="00F8034B" w:rsidP="00D31565">
            <w:pPr>
              <w:rPr>
                <w:sz w:val="22"/>
              </w:rPr>
            </w:pPr>
            <w:r w:rsidRPr="00C86C02">
              <w:rPr>
                <w:sz w:val="22"/>
              </w:rPr>
              <w:t>These issues are to be addressed when we revise the by</w:t>
            </w:r>
            <w:r w:rsidR="0057257E" w:rsidRPr="00C86C02">
              <w:rPr>
                <w:sz w:val="22"/>
              </w:rPr>
              <w:t>-</w:t>
            </w:r>
            <w:r w:rsidRPr="00C86C02">
              <w:rPr>
                <w:sz w:val="22"/>
              </w:rPr>
              <w:t xml:space="preserve"> laws.</w:t>
            </w:r>
          </w:p>
          <w:p w:rsidR="00F8034B" w:rsidRPr="00C86C02" w:rsidRDefault="00F8034B" w:rsidP="00D31565">
            <w:pPr>
              <w:rPr>
                <w:b/>
                <w:sz w:val="22"/>
                <w:szCs w:val="24"/>
              </w:rPr>
            </w:pPr>
            <w:r w:rsidRPr="00C86C02">
              <w:rPr>
                <w:b/>
                <w:sz w:val="22"/>
              </w:rPr>
              <w:t>Constitution Approved.</w:t>
            </w:r>
          </w:p>
        </w:tc>
        <w:tc>
          <w:tcPr>
            <w:tcW w:w="2613" w:type="dxa"/>
          </w:tcPr>
          <w:p w:rsidR="00CE1810" w:rsidRDefault="00CE1810" w:rsidP="00D31565">
            <w:pPr>
              <w:spacing w:line="240" w:lineRule="auto"/>
              <w:rPr>
                <w:b/>
                <w:color w:val="FF0000"/>
              </w:rPr>
            </w:pPr>
          </w:p>
          <w:p w:rsidR="00CE1810" w:rsidRPr="00246A1A" w:rsidRDefault="00CE1810" w:rsidP="00D31565">
            <w:pPr>
              <w:spacing w:line="240" w:lineRule="auto"/>
              <w:rPr>
                <w:color w:val="FF0000"/>
              </w:rPr>
            </w:pPr>
          </w:p>
        </w:tc>
      </w:tr>
      <w:tr w:rsidR="00CE1810" w:rsidRPr="006A3CA0" w:rsidTr="00D31565">
        <w:tc>
          <w:tcPr>
            <w:tcW w:w="568" w:type="dxa"/>
          </w:tcPr>
          <w:p w:rsidR="00CE1810" w:rsidRPr="006A3CA0" w:rsidRDefault="00CE1810" w:rsidP="00D31565">
            <w:pPr>
              <w:spacing w:line="240" w:lineRule="auto"/>
              <w:jc w:val="center"/>
            </w:pPr>
            <w:r w:rsidRPr="006A3CA0">
              <w:rPr>
                <w:sz w:val="22"/>
              </w:rPr>
              <w:t>8</w:t>
            </w:r>
          </w:p>
        </w:tc>
        <w:tc>
          <w:tcPr>
            <w:tcW w:w="6061" w:type="dxa"/>
          </w:tcPr>
          <w:p w:rsidR="00CE1810" w:rsidRDefault="00F8034B" w:rsidP="00D3156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Elections Report </w:t>
            </w:r>
            <w:r>
              <w:rPr>
                <w:b/>
                <w:sz w:val="22"/>
                <w:vertAlign w:val="superscript"/>
              </w:rPr>
              <w:t>(paperTB</w:t>
            </w:r>
            <w:r w:rsidR="0057257E">
              <w:rPr>
                <w:b/>
                <w:sz w:val="22"/>
                <w:vertAlign w:val="superscript"/>
              </w:rPr>
              <w:t>138</w:t>
            </w:r>
            <w:r w:rsidR="00CE1810" w:rsidRPr="006A3CA0">
              <w:rPr>
                <w:b/>
                <w:sz w:val="22"/>
                <w:vertAlign w:val="superscript"/>
              </w:rPr>
              <w:t>)</w:t>
            </w:r>
          </w:p>
          <w:p w:rsidR="00CE1810" w:rsidRDefault="00CE1810" w:rsidP="00D31565">
            <w:pPr>
              <w:spacing w:line="240" w:lineRule="auto"/>
              <w:rPr>
                <w:b/>
                <w:sz w:val="22"/>
                <w:szCs w:val="24"/>
              </w:rPr>
            </w:pPr>
          </w:p>
          <w:p w:rsidR="00CE1810" w:rsidRPr="00C86C02" w:rsidRDefault="00F8034B" w:rsidP="00D31565">
            <w:pPr>
              <w:spacing w:line="240" w:lineRule="auto"/>
              <w:rPr>
                <w:sz w:val="22"/>
              </w:rPr>
            </w:pPr>
            <w:r w:rsidRPr="00C86C02">
              <w:rPr>
                <w:sz w:val="22"/>
              </w:rPr>
              <w:t>CB presented the report</w:t>
            </w:r>
          </w:p>
          <w:p w:rsidR="00F8034B" w:rsidRPr="00C86C02" w:rsidRDefault="00F8034B" w:rsidP="00D31565">
            <w:pPr>
              <w:spacing w:line="240" w:lineRule="auto"/>
              <w:rPr>
                <w:sz w:val="22"/>
              </w:rPr>
            </w:pPr>
          </w:p>
          <w:p w:rsidR="00F8034B" w:rsidRPr="00C86C02" w:rsidRDefault="00F8034B" w:rsidP="00D31565">
            <w:pPr>
              <w:spacing w:line="240" w:lineRule="auto"/>
              <w:rPr>
                <w:sz w:val="22"/>
              </w:rPr>
            </w:pPr>
            <w:r w:rsidRPr="00C86C02">
              <w:rPr>
                <w:sz w:val="22"/>
              </w:rPr>
              <w:t xml:space="preserve">AR commented that we could provide wristbands rather than stickers for those who have voted. </w:t>
            </w:r>
          </w:p>
          <w:p w:rsidR="00F8034B" w:rsidRPr="00C86C02" w:rsidRDefault="00F8034B" w:rsidP="00D31565">
            <w:pPr>
              <w:spacing w:line="240" w:lineRule="auto"/>
              <w:rPr>
                <w:sz w:val="22"/>
              </w:rPr>
            </w:pPr>
            <w:r w:rsidRPr="00C86C02">
              <w:rPr>
                <w:sz w:val="22"/>
              </w:rPr>
              <w:t xml:space="preserve">CJ – Can we target groups using diversity </w:t>
            </w:r>
            <w:proofErr w:type="gramStart"/>
            <w:r w:rsidRPr="00C86C02">
              <w:rPr>
                <w:sz w:val="22"/>
              </w:rPr>
              <w:t>data.</w:t>
            </w:r>
            <w:proofErr w:type="gramEnd"/>
          </w:p>
          <w:p w:rsidR="00F8034B" w:rsidRPr="00C86C02" w:rsidRDefault="00F8034B" w:rsidP="00D31565">
            <w:pPr>
              <w:spacing w:line="240" w:lineRule="auto"/>
              <w:rPr>
                <w:sz w:val="22"/>
              </w:rPr>
            </w:pPr>
            <w:r w:rsidRPr="00C86C02">
              <w:rPr>
                <w:sz w:val="22"/>
              </w:rPr>
              <w:t xml:space="preserve">CB – These can be identified using the data uploaded from the </w:t>
            </w:r>
            <w:r w:rsidRPr="00C86C02">
              <w:rPr>
                <w:sz w:val="22"/>
              </w:rPr>
              <w:lastRenderedPageBreak/>
              <w:t>university.</w:t>
            </w:r>
          </w:p>
          <w:p w:rsidR="00F8034B" w:rsidRPr="00C86C02" w:rsidRDefault="00F8034B" w:rsidP="00D31565">
            <w:pPr>
              <w:spacing w:line="240" w:lineRule="auto"/>
              <w:rPr>
                <w:sz w:val="22"/>
              </w:rPr>
            </w:pPr>
            <w:r w:rsidRPr="00C86C02">
              <w:rPr>
                <w:sz w:val="22"/>
              </w:rPr>
              <w:t xml:space="preserve">AR can upload data from each school live and use this to target departments and schools. </w:t>
            </w:r>
          </w:p>
          <w:p w:rsidR="007A3277" w:rsidRPr="00C86C02" w:rsidRDefault="007A3277" w:rsidP="00D31565">
            <w:pPr>
              <w:spacing w:line="240" w:lineRule="auto"/>
              <w:rPr>
                <w:sz w:val="22"/>
              </w:rPr>
            </w:pPr>
            <w:r w:rsidRPr="00C86C02">
              <w:rPr>
                <w:sz w:val="22"/>
              </w:rPr>
              <w:t xml:space="preserve">MP – Information on </w:t>
            </w:r>
            <w:proofErr w:type="spellStart"/>
            <w:r w:rsidRPr="00C86C02">
              <w:rPr>
                <w:sz w:val="22"/>
              </w:rPr>
              <w:t>hustings</w:t>
            </w:r>
            <w:proofErr w:type="spellEnd"/>
            <w:r w:rsidRPr="00C86C02">
              <w:rPr>
                <w:sz w:val="22"/>
              </w:rPr>
              <w:t xml:space="preserve"> not appealing.</w:t>
            </w:r>
          </w:p>
          <w:p w:rsidR="007A3277" w:rsidRPr="00C86C02" w:rsidRDefault="007A3277" w:rsidP="00D31565">
            <w:pPr>
              <w:spacing w:line="240" w:lineRule="auto"/>
              <w:rPr>
                <w:sz w:val="22"/>
              </w:rPr>
            </w:pPr>
            <w:r w:rsidRPr="00C86C02">
              <w:rPr>
                <w:sz w:val="22"/>
              </w:rPr>
              <w:t xml:space="preserve">CJ – Need an </w:t>
            </w:r>
            <w:proofErr w:type="gramStart"/>
            <w:r w:rsidRPr="00C86C02">
              <w:rPr>
                <w:sz w:val="22"/>
              </w:rPr>
              <w:t>appealing  chair</w:t>
            </w:r>
            <w:proofErr w:type="gramEnd"/>
            <w:r w:rsidRPr="00C86C02">
              <w:rPr>
                <w:sz w:val="22"/>
              </w:rPr>
              <w:t>.</w:t>
            </w:r>
          </w:p>
          <w:p w:rsidR="007A3277" w:rsidRPr="00C86C02" w:rsidRDefault="007A3277" w:rsidP="00D31565">
            <w:pPr>
              <w:spacing w:line="240" w:lineRule="auto"/>
              <w:rPr>
                <w:sz w:val="22"/>
              </w:rPr>
            </w:pPr>
            <w:r w:rsidRPr="00C86C02">
              <w:rPr>
                <w:sz w:val="22"/>
              </w:rPr>
              <w:t xml:space="preserve">MP – A lot of peer pressure in voting. </w:t>
            </w:r>
            <w:r w:rsidRPr="00C86C02">
              <w:rPr>
                <w:sz w:val="22"/>
              </w:rPr>
              <w:br/>
              <w:t xml:space="preserve">AR – Need a </w:t>
            </w:r>
            <w:r w:rsidR="00205F83" w:rsidRPr="00C86C02">
              <w:rPr>
                <w:sz w:val="22"/>
              </w:rPr>
              <w:t>document distributed to students explaining what their rights are as voters.</w:t>
            </w:r>
          </w:p>
          <w:p w:rsidR="00CE1810" w:rsidRPr="006A3CA0" w:rsidRDefault="00CE1810" w:rsidP="00D31565">
            <w:pPr>
              <w:spacing w:line="240" w:lineRule="auto"/>
              <w:rPr>
                <w:szCs w:val="24"/>
              </w:rPr>
            </w:pPr>
          </w:p>
        </w:tc>
        <w:tc>
          <w:tcPr>
            <w:tcW w:w="2613" w:type="dxa"/>
          </w:tcPr>
          <w:p w:rsidR="00CE1810" w:rsidRPr="006A3CA0" w:rsidRDefault="00CE1810" w:rsidP="00D31565">
            <w:pPr>
              <w:spacing w:line="240" w:lineRule="auto"/>
              <w:rPr>
                <w:b/>
                <w:color w:val="FF0000"/>
              </w:rPr>
            </w:pPr>
          </w:p>
          <w:p w:rsidR="00CE1810" w:rsidRPr="006A3CA0" w:rsidRDefault="00CE1810" w:rsidP="00D31565">
            <w:pPr>
              <w:spacing w:line="240" w:lineRule="auto"/>
              <w:rPr>
                <w:b/>
                <w:color w:val="FF0000"/>
              </w:rPr>
            </w:pPr>
          </w:p>
          <w:p w:rsidR="00CE1810" w:rsidRPr="006A3CA0" w:rsidRDefault="00CE1810" w:rsidP="00D31565">
            <w:pPr>
              <w:spacing w:line="240" w:lineRule="auto"/>
              <w:rPr>
                <w:color w:val="FF0000"/>
                <w:sz w:val="20"/>
                <w:szCs w:val="24"/>
              </w:rPr>
            </w:pPr>
          </w:p>
          <w:p w:rsidR="00CE1810" w:rsidRDefault="00CE1810" w:rsidP="00D31565">
            <w:pPr>
              <w:spacing w:line="240" w:lineRule="auto"/>
              <w:rPr>
                <w:b/>
                <w:color w:val="FF0000"/>
              </w:rPr>
            </w:pPr>
          </w:p>
          <w:p w:rsidR="00C86C02" w:rsidRDefault="00C86C02" w:rsidP="00D31565">
            <w:pPr>
              <w:spacing w:line="240" w:lineRule="auto"/>
              <w:rPr>
                <w:b/>
                <w:color w:val="FF0000"/>
              </w:rPr>
            </w:pPr>
          </w:p>
          <w:p w:rsidR="00C86C02" w:rsidRDefault="00C86C02" w:rsidP="00D31565">
            <w:pPr>
              <w:spacing w:line="240" w:lineRule="auto"/>
              <w:rPr>
                <w:b/>
                <w:color w:val="FF0000"/>
              </w:rPr>
            </w:pPr>
          </w:p>
          <w:p w:rsidR="00C86C02" w:rsidRDefault="00C86C02" w:rsidP="00D31565">
            <w:pPr>
              <w:spacing w:line="240" w:lineRule="auto"/>
              <w:rPr>
                <w:b/>
                <w:color w:val="FF0000"/>
              </w:rPr>
            </w:pPr>
          </w:p>
          <w:p w:rsidR="00C86C02" w:rsidRDefault="00C86C02" w:rsidP="00D31565">
            <w:pPr>
              <w:spacing w:line="240" w:lineRule="auto"/>
              <w:rPr>
                <w:b/>
                <w:color w:val="FF0000"/>
              </w:rPr>
            </w:pPr>
          </w:p>
          <w:p w:rsidR="00C86C02" w:rsidRDefault="00C86C02" w:rsidP="00D31565">
            <w:pPr>
              <w:spacing w:line="240" w:lineRule="auto"/>
              <w:rPr>
                <w:b/>
                <w:color w:val="FF0000"/>
              </w:rPr>
            </w:pPr>
          </w:p>
          <w:p w:rsidR="00C86C02" w:rsidRDefault="00C86C02" w:rsidP="00D31565">
            <w:pPr>
              <w:spacing w:line="240" w:lineRule="auto"/>
              <w:rPr>
                <w:b/>
                <w:color w:val="FF0000"/>
              </w:rPr>
            </w:pPr>
          </w:p>
          <w:p w:rsidR="00C86C02" w:rsidRDefault="00C86C02" w:rsidP="00D31565">
            <w:pPr>
              <w:spacing w:line="240" w:lineRule="auto"/>
              <w:rPr>
                <w:b/>
                <w:color w:val="FF0000"/>
              </w:rPr>
            </w:pPr>
          </w:p>
          <w:p w:rsidR="00C86C02" w:rsidRDefault="00C86C02" w:rsidP="00D31565">
            <w:pPr>
              <w:spacing w:line="240" w:lineRule="auto"/>
              <w:rPr>
                <w:b/>
                <w:color w:val="FF0000"/>
              </w:rPr>
            </w:pPr>
          </w:p>
          <w:p w:rsidR="00C86C02" w:rsidRDefault="00C86C02" w:rsidP="00D31565">
            <w:pPr>
              <w:spacing w:line="240" w:lineRule="auto"/>
              <w:rPr>
                <w:b/>
                <w:color w:val="FF0000"/>
              </w:rPr>
            </w:pPr>
          </w:p>
          <w:p w:rsidR="00C86C02" w:rsidRDefault="00C86C02" w:rsidP="00D31565">
            <w:pPr>
              <w:spacing w:line="240" w:lineRule="auto"/>
              <w:rPr>
                <w:b/>
                <w:color w:val="FF0000"/>
              </w:rPr>
            </w:pPr>
          </w:p>
          <w:p w:rsidR="00C86C02" w:rsidRDefault="00C86C02" w:rsidP="00D31565">
            <w:pPr>
              <w:spacing w:line="240" w:lineRule="auto"/>
              <w:rPr>
                <w:b/>
                <w:color w:val="FF0000"/>
              </w:rPr>
            </w:pPr>
          </w:p>
          <w:p w:rsidR="00C86C02" w:rsidRPr="006A3CA0" w:rsidRDefault="00C86C02" w:rsidP="00D31565">
            <w:pPr>
              <w:spacing w:line="240" w:lineRule="auto"/>
              <w:rPr>
                <w:b/>
                <w:color w:val="FF0000"/>
              </w:rPr>
            </w:pPr>
            <w:r>
              <w:rPr>
                <w:color w:val="FF0000"/>
              </w:rPr>
              <w:t>CB to action</w:t>
            </w:r>
          </w:p>
        </w:tc>
      </w:tr>
      <w:tr w:rsidR="00CE1810" w:rsidRPr="006A3CA0" w:rsidTr="00D31565">
        <w:tc>
          <w:tcPr>
            <w:tcW w:w="568" w:type="dxa"/>
          </w:tcPr>
          <w:p w:rsidR="00CE1810" w:rsidRPr="006A3CA0" w:rsidRDefault="00CE1810" w:rsidP="00D31565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9</w:t>
            </w:r>
          </w:p>
        </w:tc>
        <w:tc>
          <w:tcPr>
            <w:tcW w:w="6061" w:type="dxa"/>
          </w:tcPr>
          <w:p w:rsidR="00CE1810" w:rsidRPr="00205F83" w:rsidRDefault="00205F83" w:rsidP="00D31565">
            <w:pPr>
              <w:rPr>
                <w:b/>
                <w:sz w:val="22"/>
                <w:szCs w:val="24"/>
              </w:rPr>
            </w:pPr>
            <w:r w:rsidRPr="00205F83">
              <w:rPr>
                <w:b/>
                <w:sz w:val="22"/>
                <w:szCs w:val="24"/>
              </w:rPr>
              <w:t xml:space="preserve">Charity Commission Outreach </w:t>
            </w:r>
          </w:p>
          <w:p w:rsidR="00205F83" w:rsidRDefault="00205F83" w:rsidP="00D31565">
            <w:pPr>
              <w:rPr>
                <w:sz w:val="22"/>
                <w:szCs w:val="24"/>
              </w:rPr>
            </w:pPr>
          </w:p>
          <w:p w:rsidR="00205F83" w:rsidRDefault="00205F83" w:rsidP="00D3156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It was agreed that the Charity Commission be invited to the next meeting. </w:t>
            </w:r>
          </w:p>
          <w:p w:rsidR="00205F83" w:rsidRPr="00D558CA" w:rsidRDefault="00205F83" w:rsidP="00D31565">
            <w:pPr>
              <w:rPr>
                <w:sz w:val="22"/>
                <w:szCs w:val="24"/>
              </w:rPr>
            </w:pPr>
          </w:p>
        </w:tc>
        <w:tc>
          <w:tcPr>
            <w:tcW w:w="2613" w:type="dxa"/>
          </w:tcPr>
          <w:p w:rsidR="00CE1810" w:rsidRDefault="00CE1810" w:rsidP="00D31565">
            <w:pPr>
              <w:spacing w:line="240" w:lineRule="auto"/>
              <w:rPr>
                <w:color w:val="FF0000"/>
              </w:rPr>
            </w:pPr>
          </w:p>
          <w:p w:rsidR="00C86C02" w:rsidRDefault="00C86C02" w:rsidP="00D31565">
            <w:pPr>
              <w:spacing w:line="240" w:lineRule="auto"/>
              <w:rPr>
                <w:color w:val="FF0000"/>
              </w:rPr>
            </w:pPr>
          </w:p>
          <w:p w:rsidR="00C86C02" w:rsidRPr="00036A67" w:rsidRDefault="00C86C02" w:rsidP="00D31565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CB to action</w:t>
            </w:r>
          </w:p>
        </w:tc>
      </w:tr>
      <w:tr w:rsidR="00CE1810" w:rsidRPr="006A3CA0" w:rsidTr="00D31565">
        <w:tc>
          <w:tcPr>
            <w:tcW w:w="568" w:type="dxa"/>
          </w:tcPr>
          <w:p w:rsidR="00CE1810" w:rsidRDefault="00CE1810" w:rsidP="00D31565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061" w:type="dxa"/>
          </w:tcPr>
          <w:p w:rsidR="00CE1810" w:rsidRDefault="00205F83" w:rsidP="00205F8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Quarter One Accounts </w:t>
            </w:r>
            <w:r w:rsidR="0057257E">
              <w:rPr>
                <w:b/>
                <w:sz w:val="22"/>
                <w:vertAlign w:val="superscript"/>
              </w:rPr>
              <w:t>(paperTB140</w:t>
            </w:r>
            <w:r w:rsidR="0057257E" w:rsidRPr="006A3CA0">
              <w:rPr>
                <w:b/>
                <w:sz w:val="22"/>
                <w:vertAlign w:val="superscript"/>
              </w:rPr>
              <w:t>)</w:t>
            </w:r>
          </w:p>
          <w:p w:rsidR="00205F83" w:rsidRDefault="00205F83" w:rsidP="00205F83">
            <w:pPr>
              <w:rPr>
                <w:b/>
                <w:szCs w:val="24"/>
              </w:rPr>
            </w:pPr>
          </w:p>
          <w:p w:rsidR="00205F83" w:rsidRPr="00205F83" w:rsidRDefault="00205F83" w:rsidP="00205F83">
            <w:pPr>
              <w:rPr>
                <w:szCs w:val="24"/>
              </w:rPr>
            </w:pPr>
            <w:r w:rsidRPr="00205F83">
              <w:rPr>
                <w:szCs w:val="24"/>
              </w:rPr>
              <w:t xml:space="preserve">CB presented the Q1 management accounts. </w:t>
            </w:r>
          </w:p>
          <w:p w:rsidR="00205F83" w:rsidRPr="00205F83" w:rsidRDefault="00205F83" w:rsidP="00205F83">
            <w:pPr>
              <w:rPr>
                <w:szCs w:val="24"/>
              </w:rPr>
            </w:pPr>
            <w:r w:rsidRPr="00205F83">
              <w:rPr>
                <w:szCs w:val="24"/>
              </w:rPr>
              <w:t xml:space="preserve">IF reported that the accounts needed a separate column measuring accounts against budget forecast. </w:t>
            </w:r>
          </w:p>
          <w:p w:rsidR="00205F83" w:rsidRPr="00205F83" w:rsidRDefault="00205F83" w:rsidP="00205F83">
            <w:pPr>
              <w:rPr>
                <w:szCs w:val="24"/>
              </w:rPr>
            </w:pPr>
            <w:r w:rsidRPr="00205F83">
              <w:rPr>
                <w:szCs w:val="24"/>
              </w:rPr>
              <w:t xml:space="preserve">Agreed to forward paper to the Finance and Audit Subcommittee. </w:t>
            </w:r>
          </w:p>
          <w:p w:rsidR="00205F83" w:rsidRDefault="00205F83" w:rsidP="00205F83">
            <w:pPr>
              <w:rPr>
                <w:b/>
                <w:szCs w:val="24"/>
              </w:rPr>
            </w:pPr>
          </w:p>
          <w:p w:rsidR="00205F83" w:rsidRDefault="00205F83" w:rsidP="00205F83">
            <w:pPr>
              <w:rPr>
                <w:b/>
                <w:szCs w:val="24"/>
              </w:rPr>
            </w:pPr>
          </w:p>
        </w:tc>
        <w:tc>
          <w:tcPr>
            <w:tcW w:w="2613" w:type="dxa"/>
          </w:tcPr>
          <w:p w:rsidR="00CE1810" w:rsidRDefault="00CE1810" w:rsidP="00D31565">
            <w:pPr>
              <w:spacing w:line="240" w:lineRule="auto"/>
              <w:rPr>
                <w:b/>
                <w:color w:val="FF0000"/>
              </w:rPr>
            </w:pPr>
          </w:p>
          <w:p w:rsidR="00CE1810" w:rsidRDefault="00CE1810" w:rsidP="00D31565">
            <w:pPr>
              <w:spacing w:line="240" w:lineRule="auto"/>
              <w:rPr>
                <w:b/>
                <w:color w:val="FF0000"/>
              </w:rPr>
            </w:pPr>
          </w:p>
          <w:p w:rsidR="00CE1810" w:rsidRDefault="00CE1810" w:rsidP="00D31565">
            <w:pPr>
              <w:spacing w:line="240" w:lineRule="auto"/>
              <w:rPr>
                <w:b/>
                <w:color w:val="FF0000"/>
              </w:rPr>
            </w:pPr>
          </w:p>
          <w:p w:rsidR="00CE1810" w:rsidRDefault="00CE1810" w:rsidP="00D31565">
            <w:pPr>
              <w:spacing w:line="240" w:lineRule="auto"/>
              <w:rPr>
                <w:b/>
                <w:color w:val="FF0000"/>
              </w:rPr>
            </w:pPr>
          </w:p>
          <w:p w:rsidR="00CE1810" w:rsidRPr="009B0110" w:rsidRDefault="00C86C02" w:rsidP="00D31565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CB to action</w:t>
            </w:r>
          </w:p>
        </w:tc>
      </w:tr>
      <w:tr w:rsidR="00CE1810" w:rsidRPr="006A3CA0" w:rsidTr="00D31565">
        <w:tc>
          <w:tcPr>
            <w:tcW w:w="568" w:type="dxa"/>
          </w:tcPr>
          <w:p w:rsidR="00CE1810" w:rsidRDefault="00CE1810" w:rsidP="00D31565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061" w:type="dxa"/>
          </w:tcPr>
          <w:p w:rsidR="00CE1810" w:rsidRPr="00C86C02" w:rsidRDefault="00205F83" w:rsidP="00D31565">
            <w:pPr>
              <w:rPr>
                <w:b/>
                <w:szCs w:val="24"/>
              </w:rPr>
            </w:pPr>
            <w:r w:rsidRPr="00C86C02">
              <w:rPr>
                <w:b/>
                <w:szCs w:val="24"/>
              </w:rPr>
              <w:t xml:space="preserve">Staffing Issues </w:t>
            </w:r>
            <w:r w:rsidR="00C86C02">
              <w:rPr>
                <w:b/>
                <w:sz w:val="22"/>
                <w:vertAlign w:val="superscript"/>
              </w:rPr>
              <w:t>(reserved papers)</w:t>
            </w:r>
          </w:p>
          <w:p w:rsidR="00205F83" w:rsidRDefault="00205F83" w:rsidP="00D31565">
            <w:pPr>
              <w:rPr>
                <w:szCs w:val="24"/>
              </w:rPr>
            </w:pPr>
          </w:p>
          <w:p w:rsidR="00205F83" w:rsidRDefault="00205F83" w:rsidP="00D31565">
            <w:pPr>
              <w:rPr>
                <w:szCs w:val="24"/>
              </w:rPr>
            </w:pPr>
            <w:r>
              <w:rPr>
                <w:szCs w:val="24"/>
              </w:rPr>
              <w:t xml:space="preserve">SC left the meeting </w:t>
            </w:r>
          </w:p>
          <w:p w:rsidR="00C86C02" w:rsidRDefault="00C86C02" w:rsidP="00D31565">
            <w:pPr>
              <w:rPr>
                <w:szCs w:val="24"/>
              </w:rPr>
            </w:pPr>
          </w:p>
          <w:p w:rsidR="00C86C02" w:rsidRDefault="00C86C02" w:rsidP="00D31565">
            <w:pPr>
              <w:rPr>
                <w:szCs w:val="24"/>
              </w:rPr>
            </w:pPr>
            <w:r>
              <w:rPr>
                <w:szCs w:val="24"/>
              </w:rPr>
              <w:t>Board discussed proposals for maternity cover options.</w:t>
            </w:r>
          </w:p>
          <w:p w:rsidR="00C86C02" w:rsidRPr="00782547" w:rsidRDefault="00C86C02" w:rsidP="00D31565">
            <w:pPr>
              <w:rPr>
                <w:szCs w:val="24"/>
              </w:rPr>
            </w:pPr>
          </w:p>
        </w:tc>
        <w:tc>
          <w:tcPr>
            <w:tcW w:w="2613" w:type="dxa"/>
          </w:tcPr>
          <w:p w:rsidR="00CE1810" w:rsidRDefault="00CE1810" w:rsidP="00D31565">
            <w:pPr>
              <w:spacing w:line="240" w:lineRule="auto"/>
              <w:rPr>
                <w:b/>
                <w:color w:val="FF0000"/>
              </w:rPr>
            </w:pPr>
          </w:p>
          <w:p w:rsidR="00CE1810" w:rsidRDefault="00CE1810" w:rsidP="00D31565">
            <w:pPr>
              <w:spacing w:line="240" w:lineRule="auto"/>
              <w:rPr>
                <w:b/>
                <w:color w:val="FF0000"/>
              </w:rPr>
            </w:pPr>
          </w:p>
          <w:p w:rsidR="00CE1810" w:rsidRDefault="00CE1810" w:rsidP="00D31565">
            <w:pPr>
              <w:spacing w:line="240" w:lineRule="auto"/>
              <w:rPr>
                <w:b/>
                <w:color w:val="FF0000"/>
              </w:rPr>
            </w:pPr>
          </w:p>
          <w:p w:rsidR="00CE1810" w:rsidRDefault="00CE1810" w:rsidP="00D31565">
            <w:pPr>
              <w:spacing w:line="240" w:lineRule="auto"/>
              <w:rPr>
                <w:b/>
                <w:color w:val="FF0000"/>
              </w:rPr>
            </w:pPr>
          </w:p>
          <w:p w:rsidR="00CE1810" w:rsidRDefault="00CE1810" w:rsidP="00D31565">
            <w:pPr>
              <w:spacing w:line="240" w:lineRule="auto"/>
              <w:rPr>
                <w:b/>
                <w:color w:val="FF0000"/>
              </w:rPr>
            </w:pPr>
          </w:p>
          <w:p w:rsidR="00CE1810" w:rsidRPr="00782547" w:rsidRDefault="00CE1810" w:rsidP="00D31565">
            <w:pPr>
              <w:spacing w:line="240" w:lineRule="auto"/>
              <w:rPr>
                <w:color w:val="FF0000"/>
              </w:rPr>
            </w:pPr>
          </w:p>
        </w:tc>
      </w:tr>
      <w:tr w:rsidR="00CE1810" w:rsidRPr="006A3CA0" w:rsidTr="00D31565">
        <w:tc>
          <w:tcPr>
            <w:tcW w:w="568" w:type="dxa"/>
          </w:tcPr>
          <w:p w:rsidR="00CE1810" w:rsidRDefault="00CE1810" w:rsidP="00D31565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6061" w:type="dxa"/>
          </w:tcPr>
          <w:p w:rsidR="00CE1810" w:rsidRDefault="00CE1810" w:rsidP="00D31565">
            <w:pPr>
              <w:rPr>
                <w:b/>
                <w:szCs w:val="24"/>
              </w:rPr>
            </w:pPr>
          </w:p>
        </w:tc>
        <w:tc>
          <w:tcPr>
            <w:tcW w:w="2613" w:type="dxa"/>
          </w:tcPr>
          <w:p w:rsidR="00CE1810" w:rsidRDefault="00CE1810" w:rsidP="00D31565">
            <w:pPr>
              <w:spacing w:line="240" w:lineRule="auto"/>
              <w:rPr>
                <w:b/>
                <w:color w:val="FF0000"/>
              </w:rPr>
            </w:pPr>
          </w:p>
        </w:tc>
      </w:tr>
    </w:tbl>
    <w:p w:rsidR="00CE1810" w:rsidRDefault="00CE1810" w:rsidP="00CE1810"/>
    <w:p w:rsidR="00CE1810" w:rsidRPr="008F2BDC" w:rsidRDefault="00CE1810" w:rsidP="00CE1810">
      <w:pPr>
        <w:jc w:val="center"/>
        <w:rPr>
          <w:b/>
        </w:rPr>
      </w:pPr>
      <w:r w:rsidRPr="008F2BDC">
        <w:rPr>
          <w:b/>
        </w:rPr>
        <w:t>Chair closed the meeting.</w:t>
      </w:r>
    </w:p>
    <w:p w:rsidR="00CE1810" w:rsidRDefault="00CE1810" w:rsidP="00CE1810"/>
    <w:p w:rsidR="00CE1810" w:rsidRDefault="00CE1810" w:rsidP="00CE1810">
      <w:r w:rsidRPr="008F2BDC">
        <w:rPr>
          <w:b/>
        </w:rPr>
        <w:t>Date of next meeting:</w:t>
      </w:r>
      <w:r>
        <w:t xml:space="preserve"> </w:t>
      </w:r>
      <w:r w:rsidR="00C86C02">
        <w:t>Tuesday 29</w:t>
      </w:r>
      <w:r w:rsidR="00C86C02" w:rsidRPr="00C86C02">
        <w:rPr>
          <w:vertAlign w:val="superscript"/>
        </w:rPr>
        <w:t>th</w:t>
      </w:r>
      <w:r w:rsidR="00C86C02">
        <w:t xml:space="preserve"> March 5pm, Eden007, Hope Park</w:t>
      </w:r>
    </w:p>
    <w:p w:rsidR="00543601" w:rsidRDefault="00FA3B6B"/>
    <w:sectPr w:rsidR="00543601" w:rsidSect="00E07C91">
      <w:headerReference w:type="default" r:id="rId8"/>
      <w:footerReference w:type="default" r:id="rId9"/>
      <w:pgSz w:w="11906" w:h="16838"/>
      <w:pgMar w:top="1440" w:right="1440" w:bottom="1440" w:left="1440" w:header="708" w:footer="34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941" w:rsidRDefault="002B5FFA">
      <w:pPr>
        <w:spacing w:line="240" w:lineRule="auto"/>
      </w:pPr>
      <w:r>
        <w:separator/>
      </w:r>
    </w:p>
  </w:endnote>
  <w:endnote w:type="continuationSeparator" w:id="0">
    <w:p w:rsidR="00D07941" w:rsidRDefault="002B5F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6E3" w:rsidRDefault="00205F83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FA3B6B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FA3B6B">
      <w:rPr>
        <w:b/>
        <w:bCs/>
        <w:noProof/>
      </w:rPr>
      <w:t>3</w:t>
    </w:r>
    <w:r>
      <w:rPr>
        <w:b/>
        <w:bCs/>
      </w:rPr>
      <w:fldChar w:fldCharType="end"/>
    </w:r>
  </w:p>
  <w:p w:rsidR="006256E3" w:rsidRDefault="00FA3B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941" w:rsidRDefault="002B5FFA">
      <w:pPr>
        <w:spacing w:line="240" w:lineRule="auto"/>
      </w:pPr>
      <w:r>
        <w:separator/>
      </w:r>
    </w:p>
  </w:footnote>
  <w:footnote w:type="continuationSeparator" w:id="0">
    <w:p w:rsidR="00D07941" w:rsidRDefault="002B5F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6E3" w:rsidRPr="00FA3B6B" w:rsidRDefault="00205F83" w:rsidP="00F453B2">
    <w:pPr>
      <w:pStyle w:val="Header"/>
      <w:jc w:val="right"/>
      <w:rPr>
        <w:b/>
        <w:lang w:val="en-GB"/>
      </w:rPr>
    </w:pPr>
    <w:r>
      <w:rPr>
        <w:b/>
      </w:rPr>
      <w:t>TB</w:t>
    </w:r>
    <w:r w:rsidR="00FA3B6B">
      <w:rPr>
        <w:b/>
        <w:lang w:val="en-GB"/>
      </w:rPr>
      <w:t>142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10"/>
    <w:rsid w:val="001E046B"/>
    <w:rsid w:val="00205F83"/>
    <w:rsid w:val="002B5FFA"/>
    <w:rsid w:val="00495461"/>
    <w:rsid w:val="0057257E"/>
    <w:rsid w:val="007A3277"/>
    <w:rsid w:val="00880A9E"/>
    <w:rsid w:val="008E235E"/>
    <w:rsid w:val="00993DC4"/>
    <w:rsid w:val="00C2055C"/>
    <w:rsid w:val="00C86C02"/>
    <w:rsid w:val="00CE1810"/>
    <w:rsid w:val="00CE3AEA"/>
    <w:rsid w:val="00D07941"/>
    <w:rsid w:val="00D406AC"/>
    <w:rsid w:val="00E93DDE"/>
    <w:rsid w:val="00F8034B"/>
    <w:rsid w:val="00FA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810"/>
    <w:pPr>
      <w:spacing w:after="0"/>
    </w:pPr>
    <w:rPr>
      <w:rFonts w:ascii="Calibri" w:eastAsia="Calibri" w:hAnsi="Calibri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1810"/>
    <w:pPr>
      <w:keepNext/>
      <w:keepLines/>
      <w:spacing w:after="120"/>
      <w:outlineLvl w:val="0"/>
    </w:pPr>
    <w:rPr>
      <w:rFonts w:ascii="Cambria" w:hAnsi="Cambria"/>
      <w:b/>
      <w:bCs/>
      <w:color w:val="4E8C36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E1810"/>
    <w:pPr>
      <w:keepNext/>
      <w:keepLines/>
      <w:outlineLvl w:val="1"/>
    </w:pPr>
    <w:rPr>
      <w:rFonts w:ascii="Cambria" w:hAnsi="Cambria"/>
      <w:b/>
      <w:bCs/>
      <w:color w:val="4E8C36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E1810"/>
    <w:rPr>
      <w:rFonts w:ascii="Cambria" w:eastAsia="Calibri" w:hAnsi="Cambria" w:cs="Times New Roman"/>
      <w:b/>
      <w:bCs/>
      <w:color w:val="4E8C36"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9"/>
    <w:rsid w:val="00CE1810"/>
    <w:rPr>
      <w:rFonts w:ascii="Cambria" w:eastAsia="Calibri" w:hAnsi="Cambria" w:cs="Times New Roman"/>
      <w:b/>
      <w:bCs/>
      <w:color w:val="4E8C36"/>
      <w:sz w:val="26"/>
      <w:szCs w:val="26"/>
      <w:lang w:val="x-none" w:eastAsia="x-none"/>
    </w:rPr>
  </w:style>
  <w:style w:type="paragraph" w:styleId="Header">
    <w:name w:val="header"/>
    <w:basedOn w:val="Normal"/>
    <w:link w:val="HeaderChar"/>
    <w:uiPriority w:val="99"/>
    <w:rsid w:val="00CE1810"/>
    <w:pPr>
      <w:tabs>
        <w:tab w:val="center" w:pos="4513"/>
        <w:tab w:val="right" w:pos="9026"/>
      </w:tabs>
      <w:spacing w:line="240" w:lineRule="auto"/>
    </w:pPr>
    <w:rPr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CE1810"/>
    <w:rPr>
      <w:rFonts w:ascii="Calibri" w:eastAsia="Calibri" w:hAnsi="Calibri" w:cs="Times New Roman"/>
      <w:sz w:val="24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CE1810"/>
    <w:pPr>
      <w:tabs>
        <w:tab w:val="center" w:pos="4513"/>
        <w:tab w:val="right" w:pos="9026"/>
      </w:tabs>
      <w:spacing w:line="240" w:lineRule="auto"/>
    </w:pPr>
    <w:rPr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E1810"/>
    <w:rPr>
      <w:rFonts w:ascii="Calibri" w:eastAsia="Calibri" w:hAnsi="Calibri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810"/>
    <w:pPr>
      <w:spacing w:after="0"/>
    </w:pPr>
    <w:rPr>
      <w:rFonts w:ascii="Calibri" w:eastAsia="Calibri" w:hAnsi="Calibri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1810"/>
    <w:pPr>
      <w:keepNext/>
      <w:keepLines/>
      <w:spacing w:after="120"/>
      <w:outlineLvl w:val="0"/>
    </w:pPr>
    <w:rPr>
      <w:rFonts w:ascii="Cambria" w:hAnsi="Cambria"/>
      <w:b/>
      <w:bCs/>
      <w:color w:val="4E8C36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E1810"/>
    <w:pPr>
      <w:keepNext/>
      <w:keepLines/>
      <w:outlineLvl w:val="1"/>
    </w:pPr>
    <w:rPr>
      <w:rFonts w:ascii="Cambria" w:hAnsi="Cambria"/>
      <w:b/>
      <w:bCs/>
      <w:color w:val="4E8C36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E1810"/>
    <w:rPr>
      <w:rFonts w:ascii="Cambria" w:eastAsia="Calibri" w:hAnsi="Cambria" w:cs="Times New Roman"/>
      <w:b/>
      <w:bCs/>
      <w:color w:val="4E8C36"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9"/>
    <w:rsid w:val="00CE1810"/>
    <w:rPr>
      <w:rFonts w:ascii="Cambria" w:eastAsia="Calibri" w:hAnsi="Cambria" w:cs="Times New Roman"/>
      <w:b/>
      <w:bCs/>
      <w:color w:val="4E8C36"/>
      <w:sz w:val="26"/>
      <w:szCs w:val="26"/>
      <w:lang w:val="x-none" w:eastAsia="x-none"/>
    </w:rPr>
  </w:style>
  <w:style w:type="paragraph" w:styleId="Header">
    <w:name w:val="header"/>
    <w:basedOn w:val="Normal"/>
    <w:link w:val="HeaderChar"/>
    <w:uiPriority w:val="99"/>
    <w:rsid w:val="00CE1810"/>
    <w:pPr>
      <w:tabs>
        <w:tab w:val="center" w:pos="4513"/>
        <w:tab w:val="right" w:pos="9026"/>
      </w:tabs>
      <w:spacing w:line="240" w:lineRule="auto"/>
    </w:pPr>
    <w:rPr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CE1810"/>
    <w:rPr>
      <w:rFonts w:ascii="Calibri" w:eastAsia="Calibri" w:hAnsi="Calibri" w:cs="Times New Roman"/>
      <w:sz w:val="24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CE1810"/>
    <w:pPr>
      <w:tabs>
        <w:tab w:val="center" w:pos="4513"/>
        <w:tab w:val="right" w:pos="9026"/>
      </w:tabs>
      <w:spacing w:line="240" w:lineRule="auto"/>
    </w:pPr>
    <w:rPr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E1810"/>
    <w:rPr>
      <w:rFonts w:ascii="Calibri" w:eastAsia="Calibri" w:hAnsi="Calibri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Cox</dc:creator>
  <cp:lastModifiedBy>batesc</cp:lastModifiedBy>
  <cp:revision>3</cp:revision>
  <dcterms:created xsi:type="dcterms:W3CDTF">2016-03-21T12:24:00Z</dcterms:created>
  <dcterms:modified xsi:type="dcterms:W3CDTF">2016-03-22T14:32:00Z</dcterms:modified>
</cp:coreProperties>
</file>